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3BD8E5" w14:textId="77777777" w:rsidR="003D36B9" w:rsidRDefault="003D36B9" w:rsidP="00BC6901">
      <w:pPr>
        <w:ind w:right="-1"/>
        <w:jc w:val="center"/>
      </w:pPr>
      <w:r>
        <w:rPr>
          <w:noProof/>
        </w:rPr>
        <w:drawing>
          <wp:inline distT="0" distB="0" distL="0" distR="0" wp14:anchorId="0C0D0DF9" wp14:editId="0E0FB187">
            <wp:extent cx="51435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14:paraId="51FCA92C" w14:textId="77777777" w:rsidR="003D36B9" w:rsidRDefault="003D36B9" w:rsidP="003D36B9">
      <w:pPr>
        <w:ind w:right="-372"/>
        <w:jc w:val="center"/>
        <w:rPr>
          <w:sz w:val="28"/>
          <w:szCs w:val="28"/>
        </w:rPr>
      </w:pPr>
      <w:r>
        <w:t xml:space="preserve">                                             </w:t>
      </w:r>
    </w:p>
    <w:p w14:paraId="64F2F0F9" w14:textId="77777777" w:rsidR="003D36B9" w:rsidRDefault="003D36B9" w:rsidP="003D36B9">
      <w:pPr>
        <w:ind w:right="-372"/>
        <w:jc w:val="center"/>
        <w:rPr>
          <w:b/>
          <w:sz w:val="28"/>
          <w:szCs w:val="28"/>
        </w:rPr>
      </w:pPr>
      <w:r w:rsidRPr="004E083B">
        <w:rPr>
          <w:b/>
          <w:sz w:val="28"/>
          <w:szCs w:val="28"/>
        </w:rPr>
        <w:t xml:space="preserve">Администрация городского поселения – город Эртиль </w:t>
      </w:r>
    </w:p>
    <w:p w14:paraId="57136130" w14:textId="77777777" w:rsidR="003D36B9" w:rsidRPr="004E083B" w:rsidRDefault="003D36B9" w:rsidP="003D36B9">
      <w:pPr>
        <w:ind w:right="-372"/>
        <w:jc w:val="center"/>
        <w:rPr>
          <w:b/>
          <w:sz w:val="28"/>
          <w:szCs w:val="28"/>
        </w:rPr>
      </w:pPr>
      <w:r w:rsidRPr="004E083B">
        <w:rPr>
          <w:b/>
          <w:sz w:val="28"/>
          <w:szCs w:val="28"/>
        </w:rPr>
        <w:t>Эртильского муниципального района Воронежской области</w:t>
      </w:r>
    </w:p>
    <w:p w14:paraId="1D845B63" w14:textId="77777777" w:rsidR="003D36B9" w:rsidRDefault="003D36B9" w:rsidP="003D36B9">
      <w:pPr>
        <w:ind w:right="-372"/>
        <w:jc w:val="center"/>
        <w:rPr>
          <w:sz w:val="28"/>
          <w:szCs w:val="28"/>
        </w:rPr>
      </w:pPr>
    </w:p>
    <w:p w14:paraId="79B29C7C" w14:textId="77777777" w:rsidR="003D36B9" w:rsidRPr="00E53D05" w:rsidRDefault="003D36B9" w:rsidP="003D36B9">
      <w:pPr>
        <w:ind w:right="-372"/>
        <w:jc w:val="center"/>
        <w:rPr>
          <w:b/>
          <w:sz w:val="32"/>
          <w:szCs w:val="32"/>
        </w:rPr>
      </w:pPr>
      <w:r w:rsidRPr="00E53D05">
        <w:rPr>
          <w:b/>
          <w:sz w:val="32"/>
          <w:szCs w:val="32"/>
        </w:rPr>
        <w:t xml:space="preserve">П О С Т А Н О В Л Е Н И </w:t>
      </w:r>
      <w:r>
        <w:rPr>
          <w:b/>
          <w:sz w:val="32"/>
          <w:szCs w:val="32"/>
        </w:rPr>
        <w:t>Е</w:t>
      </w:r>
    </w:p>
    <w:p w14:paraId="542A31BD" w14:textId="77777777" w:rsidR="003D36B9" w:rsidRDefault="003D36B9" w:rsidP="003D36B9">
      <w:pPr>
        <w:ind w:right="-372"/>
        <w:rPr>
          <w:sz w:val="28"/>
          <w:szCs w:val="28"/>
        </w:rPr>
      </w:pPr>
    </w:p>
    <w:p w14:paraId="71C300B1" w14:textId="77777777" w:rsidR="003D36B9" w:rsidRDefault="003D36B9" w:rsidP="003D36B9">
      <w:pPr>
        <w:ind w:right="-372"/>
        <w:rPr>
          <w:sz w:val="28"/>
          <w:szCs w:val="28"/>
        </w:rPr>
      </w:pPr>
    </w:p>
    <w:p w14:paraId="60FE68C1" w14:textId="668305B2" w:rsidR="003D36B9" w:rsidRPr="00A659EA" w:rsidRDefault="009220C1" w:rsidP="003D36B9">
      <w:pPr>
        <w:ind w:left="142" w:right="-372"/>
        <w:rPr>
          <w:sz w:val="28"/>
          <w:szCs w:val="28"/>
        </w:rPr>
      </w:pPr>
      <w:r>
        <w:rPr>
          <w:sz w:val="28"/>
          <w:szCs w:val="28"/>
        </w:rPr>
        <w:t>О</w:t>
      </w:r>
      <w:r w:rsidR="003D36B9">
        <w:rPr>
          <w:sz w:val="28"/>
          <w:szCs w:val="28"/>
        </w:rPr>
        <w:t>т</w:t>
      </w:r>
      <w:r>
        <w:rPr>
          <w:sz w:val="28"/>
          <w:szCs w:val="28"/>
        </w:rPr>
        <w:t xml:space="preserve"> 26.08.2024</w:t>
      </w:r>
      <w:r w:rsidR="00B60F51">
        <w:rPr>
          <w:sz w:val="28"/>
          <w:szCs w:val="28"/>
        </w:rPr>
        <w:t>г.</w:t>
      </w:r>
      <w:r w:rsidR="003D36B9">
        <w:rPr>
          <w:sz w:val="28"/>
          <w:szCs w:val="28"/>
        </w:rPr>
        <w:t xml:space="preserve"> №</w:t>
      </w:r>
      <w:r>
        <w:rPr>
          <w:sz w:val="28"/>
          <w:szCs w:val="28"/>
        </w:rPr>
        <w:t>303</w:t>
      </w:r>
    </w:p>
    <w:p w14:paraId="1B05A808" w14:textId="77777777" w:rsidR="003D36B9" w:rsidRDefault="003D36B9" w:rsidP="003D36B9">
      <w:pPr>
        <w:ind w:right="-372"/>
        <w:rPr>
          <w:sz w:val="22"/>
          <w:szCs w:val="22"/>
        </w:rPr>
      </w:pPr>
    </w:p>
    <w:p w14:paraId="430BEE4F" w14:textId="77777777" w:rsidR="003D36B9" w:rsidRPr="009258AC" w:rsidRDefault="003D36B9" w:rsidP="003D36B9">
      <w:pPr>
        <w:ind w:right="-372"/>
        <w:rPr>
          <w:sz w:val="28"/>
          <w:szCs w:val="28"/>
        </w:rPr>
      </w:pPr>
      <w:r w:rsidRPr="00A659EA">
        <w:rPr>
          <w:sz w:val="22"/>
          <w:szCs w:val="22"/>
        </w:rPr>
        <w:tab/>
        <w:t xml:space="preserve"> </w:t>
      </w:r>
      <w:r>
        <w:rPr>
          <w:sz w:val="22"/>
          <w:szCs w:val="22"/>
        </w:rPr>
        <w:t xml:space="preserve">     </w:t>
      </w:r>
      <w:r w:rsidRPr="00A659EA">
        <w:rPr>
          <w:sz w:val="22"/>
          <w:szCs w:val="22"/>
        </w:rPr>
        <w:t xml:space="preserve">     </w:t>
      </w:r>
      <w:r>
        <w:rPr>
          <w:sz w:val="22"/>
          <w:szCs w:val="22"/>
        </w:rPr>
        <w:t>г. Эртиль</w:t>
      </w:r>
    </w:p>
    <w:p w14:paraId="3BC21767" w14:textId="77777777" w:rsidR="003D36B9" w:rsidRDefault="003D36B9" w:rsidP="003D36B9">
      <w:pPr>
        <w:ind w:right="-372"/>
        <w:rPr>
          <w:sz w:val="22"/>
          <w:szCs w:val="22"/>
        </w:rPr>
      </w:pPr>
    </w:p>
    <w:tbl>
      <w:tblPr>
        <w:tblW w:w="5508" w:type="dxa"/>
        <w:tblLook w:val="01E0" w:firstRow="1" w:lastRow="1" w:firstColumn="1" w:lastColumn="1" w:noHBand="0" w:noVBand="0"/>
      </w:tblPr>
      <w:tblGrid>
        <w:gridCol w:w="5508"/>
      </w:tblGrid>
      <w:tr w:rsidR="004A709B" w14:paraId="5F822FA9" w14:textId="77777777" w:rsidTr="004A709B">
        <w:trPr>
          <w:trHeight w:val="1028"/>
        </w:trPr>
        <w:tc>
          <w:tcPr>
            <w:tcW w:w="5508" w:type="dxa"/>
            <w:vAlign w:val="center"/>
          </w:tcPr>
          <w:p w14:paraId="2008A7EE" w14:textId="77777777" w:rsidR="004A709B" w:rsidRDefault="004A709B">
            <w:pPr>
              <w:jc w:val="both"/>
              <w:outlineLvl w:val="3"/>
              <w:rPr>
                <w:bCs/>
                <w:sz w:val="28"/>
                <w:szCs w:val="28"/>
              </w:rPr>
            </w:pPr>
            <w:r>
              <w:rPr>
                <w:bCs/>
                <w:sz w:val="28"/>
                <w:szCs w:val="28"/>
              </w:rPr>
              <w:t>«Об организации обучения неработающего</w:t>
            </w:r>
          </w:p>
          <w:p w14:paraId="071F2351" w14:textId="77777777" w:rsidR="004A709B" w:rsidRDefault="004A709B">
            <w:pPr>
              <w:jc w:val="both"/>
              <w:outlineLvl w:val="3"/>
              <w:rPr>
                <w:bCs/>
                <w:sz w:val="28"/>
                <w:szCs w:val="28"/>
              </w:rPr>
            </w:pPr>
            <w:r>
              <w:rPr>
                <w:bCs/>
                <w:sz w:val="28"/>
                <w:szCs w:val="28"/>
              </w:rPr>
              <w:t xml:space="preserve">населения </w:t>
            </w:r>
            <w:r w:rsidR="00C2725D">
              <w:rPr>
                <w:bCs/>
                <w:sz w:val="28"/>
                <w:szCs w:val="28"/>
              </w:rPr>
              <w:t xml:space="preserve">городского поселения – город Эртиль </w:t>
            </w:r>
            <w:r>
              <w:rPr>
                <w:bCs/>
                <w:sz w:val="28"/>
                <w:szCs w:val="28"/>
              </w:rPr>
              <w:t>Эртильского муниципального района Воронежской области в области гражданской обороны и защиты от чрезвычайных ситуаций»</w:t>
            </w:r>
            <w:r>
              <w:rPr>
                <w:sz w:val="28"/>
                <w:szCs w:val="28"/>
              </w:rPr>
              <w:t xml:space="preserve"> </w:t>
            </w:r>
          </w:p>
          <w:p w14:paraId="509A8356" w14:textId="77777777" w:rsidR="004A709B" w:rsidRDefault="004A709B">
            <w:pPr>
              <w:jc w:val="both"/>
              <w:rPr>
                <w:bCs/>
                <w:sz w:val="28"/>
                <w:szCs w:val="28"/>
              </w:rPr>
            </w:pPr>
            <w:r>
              <w:rPr>
                <w:bCs/>
                <w:sz w:val="28"/>
                <w:szCs w:val="28"/>
              </w:rPr>
              <w:t xml:space="preserve"> </w:t>
            </w:r>
          </w:p>
          <w:p w14:paraId="52AD5AD3" w14:textId="77777777" w:rsidR="004A709B" w:rsidRDefault="004A709B">
            <w:pPr>
              <w:jc w:val="both"/>
              <w:rPr>
                <w:bCs/>
                <w:sz w:val="28"/>
                <w:szCs w:val="28"/>
              </w:rPr>
            </w:pPr>
          </w:p>
        </w:tc>
      </w:tr>
    </w:tbl>
    <w:p w14:paraId="206B4C86" w14:textId="77777777" w:rsidR="00C2725D" w:rsidRDefault="004A709B" w:rsidP="004A709B">
      <w:pPr>
        <w:spacing w:line="360" w:lineRule="auto"/>
        <w:ind w:firstLine="720"/>
        <w:jc w:val="both"/>
        <w:rPr>
          <w:sz w:val="28"/>
          <w:szCs w:val="28"/>
        </w:rPr>
      </w:pPr>
      <w:r>
        <w:rPr>
          <w:bCs/>
          <w:sz w:val="28"/>
          <w:szCs w:val="28"/>
          <w:lang w:eastAsia="zh-CN"/>
        </w:rPr>
        <w:t>В соответствии  со статьей 14 федерального закона Российской Федерации от 06.10.2003 №</w:t>
      </w:r>
      <w:r w:rsidR="00C2725D">
        <w:rPr>
          <w:bCs/>
          <w:sz w:val="28"/>
          <w:szCs w:val="28"/>
          <w:lang w:eastAsia="zh-CN"/>
        </w:rPr>
        <w:t xml:space="preserve"> </w:t>
      </w:r>
      <w:r>
        <w:rPr>
          <w:bCs/>
          <w:sz w:val="28"/>
          <w:szCs w:val="28"/>
          <w:lang w:eastAsia="zh-CN"/>
        </w:rPr>
        <w:t>131-ФЗ «Об общих принципах организации местного самоуправления в Российской Федерации»</w:t>
      </w:r>
      <w:r>
        <w:rPr>
          <w:sz w:val="28"/>
          <w:szCs w:val="28"/>
        </w:rPr>
        <w:t xml:space="preserve">, требованиями постановления Правительства Российской Федерации от 02.11.2000 № 841 «Об утверждении Положения об организации обучения населения в области гражданской обороны» и в целях обеспечения необходимых условий для подготовки неработающего населения по вопросам гражданской обороны и защиты от чрезвычайных ситуаций природного и техногенного характера, администрация Эртильского муниципального района     </w:t>
      </w:r>
    </w:p>
    <w:p w14:paraId="4F637A42" w14:textId="77777777" w:rsidR="004A709B" w:rsidRDefault="00C2725D" w:rsidP="004A709B">
      <w:pPr>
        <w:spacing w:line="360" w:lineRule="auto"/>
        <w:ind w:firstLine="720"/>
        <w:jc w:val="both"/>
        <w:rPr>
          <w:sz w:val="28"/>
          <w:szCs w:val="28"/>
        </w:rPr>
      </w:pPr>
      <w:r>
        <w:rPr>
          <w:sz w:val="28"/>
          <w:szCs w:val="28"/>
        </w:rPr>
        <w:t xml:space="preserve">                               </w:t>
      </w:r>
      <w:r w:rsidR="004A709B">
        <w:rPr>
          <w:sz w:val="28"/>
          <w:szCs w:val="28"/>
        </w:rPr>
        <w:t xml:space="preserve">     </w:t>
      </w:r>
      <w:r w:rsidR="004A709B">
        <w:rPr>
          <w:b/>
          <w:sz w:val="28"/>
          <w:szCs w:val="28"/>
        </w:rPr>
        <w:t xml:space="preserve">п о с т а н о в л я е </w:t>
      </w:r>
      <w:proofErr w:type="gramStart"/>
      <w:r w:rsidR="004A709B">
        <w:rPr>
          <w:b/>
          <w:sz w:val="28"/>
          <w:szCs w:val="28"/>
        </w:rPr>
        <w:t>т :</w:t>
      </w:r>
      <w:proofErr w:type="gramEnd"/>
    </w:p>
    <w:p w14:paraId="36561E0E" w14:textId="77777777" w:rsidR="004A709B" w:rsidRDefault="004A709B" w:rsidP="004A709B">
      <w:pPr>
        <w:spacing w:line="360" w:lineRule="auto"/>
        <w:ind w:firstLine="720"/>
        <w:jc w:val="both"/>
        <w:rPr>
          <w:sz w:val="28"/>
          <w:szCs w:val="28"/>
        </w:rPr>
      </w:pPr>
      <w:r>
        <w:rPr>
          <w:sz w:val="28"/>
          <w:szCs w:val="28"/>
        </w:rPr>
        <w:t>1. Утвердить прилагаемое положение об учебно-консультацио</w:t>
      </w:r>
      <w:r w:rsidR="00C2725D">
        <w:rPr>
          <w:sz w:val="28"/>
          <w:szCs w:val="28"/>
        </w:rPr>
        <w:t>н</w:t>
      </w:r>
      <w:r>
        <w:rPr>
          <w:sz w:val="28"/>
          <w:szCs w:val="28"/>
        </w:rPr>
        <w:t>н</w:t>
      </w:r>
      <w:r w:rsidR="00C2725D">
        <w:rPr>
          <w:sz w:val="28"/>
          <w:szCs w:val="28"/>
        </w:rPr>
        <w:t>ом</w:t>
      </w:r>
      <w:r>
        <w:rPr>
          <w:sz w:val="28"/>
          <w:szCs w:val="28"/>
        </w:rPr>
        <w:t xml:space="preserve"> пункт</w:t>
      </w:r>
      <w:r w:rsidR="00C2725D">
        <w:rPr>
          <w:sz w:val="28"/>
          <w:szCs w:val="28"/>
        </w:rPr>
        <w:t>е</w:t>
      </w:r>
      <w:r>
        <w:rPr>
          <w:sz w:val="28"/>
          <w:szCs w:val="28"/>
        </w:rPr>
        <w:t xml:space="preserve"> по гражданской обороне и чрезвычайным ситуациям </w:t>
      </w:r>
      <w:r w:rsidR="00C2725D">
        <w:rPr>
          <w:sz w:val="28"/>
          <w:szCs w:val="28"/>
        </w:rPr>
        <w:t>в городском поселения – город Эртиль</w:t>
      </w:r>
      <w:r>
        <w:rPr>
          <w:sz w:val="28"/>
          <w:szCs w:val="28"/>
        </w:rPr>
        <w:t xml:space="preserve"> Эртильского муниципального района Воронежской области.</w:t>
      </w:r>
    </w:p>
    <w:p w14:paraId="20CBBE07" w14:textId="77777777" w:rsidR="004A709B" w:rsidRDefault="004A709B" w:rsidP="004A709B">
      <w:pPr>
        <w:spacing w:line="360" w:lineRule="auto"/>
        <w:ind w:firstLine="720"/>
        <w:jc w:val="both"/>
        <w:rPr>
          <w:sz w:val="28"/>
          <w:szCs w:val="28"/>
        </w:rPr>
      </w:pPr>
      <w:r>
        <w:rPr>
          <w:sz w:val="28"/>
          <w:szCs w:val="28"/>
        </w:rPr>
        <w:t xml:space="preserve">2. Утвердить прилагаемую программу обучения неработающего населения </w:t>
      </w:r>
      <w:r w:rsidR="00C2725D">
        <w:rPr>
          <w:sz w:val="28"/>
          <w:szCs w:val="28"/>
        </w:rPr>
        <w:t>городского поселения – город Эртиль</w:t>
      </w:r>
      <w:r>
        <w:rPr>
          <w:sz w:val="28"/>
          <w:szCs w:val="28"/>
        </w:rPr>
        <w:t xml:space="preserve"> Эртильского муниципального </w:t>
      </w:r>
      <w:r>
        <w:rPr>
          <w:sz w:val="28"/>
          <w:szCs w:val="28"/>
        </w:rPr>
        <w:lastRenderedPageBreak/>
        <w:t>района Воронежской области в области гражданской обороны и защиты от чрезвычайных ситуаций.</w:t>
      </w:r>
    </w:p>
    <w:p w14:paraId="4345DC33" w14:textId="77777777" w:rsidR="004A709B" w:rsidRDefault="004A709B" w:rsidP="004A709B">
      <w:pPr>
        <w:spacing w:line="360" w:lineRule="auto"/>
        <w:ind w:firstLine="720"/>
        <w:jc w:val="both"/>
        <w:rPr>
          <w:sz w:val="28"/>
          <w:szCs w:val="28"/>
        </w:rPr>
      </w:pPr>
      <w:r>
        <w:rPr>
          <w:sz w:val="28"/>
          <w:szCs w:val="28"/>
        </w:rPr>
        <w:t>3. Утвердить прилагаемый перечень учебно-консультационных пунктов (далее УКП) и руководителей (инструкторов) УКП по подготовке неработающего населения, на территори</w:t>
      </w:r>
      <w:r w:rsidR="00C2725D">
        <w:rPr>
          <w:sz w:val="28"/>
          <w:szCs w:val="28"/>
        </w:rPr>
        <w:t xml:space="preserve">и городского поселения – город Эртиль </w:t>
      </w:r>
      <w:r>
        <w:rPr>
          <w:sz w:val="28"/>
          <w:szCs w:val="28"/>
        </w:rPr>
        <w:t>Эртильского муниципального района Воронежской области.</w:t>
      </w:r>
    </w:p>
    <w:p w14:paraId="6A1D5935" w14:textId="77777777" w:rsidR="004A709B" w:rsidRDefault="004A709B" w:rsidP="004A709B">
      <w:pPr>
        <w:spacing w:line="360" w:lineRule="auto"/>
        <w:ind w:firstLine="720"/>
        <w:jc w:val="both"/>
        <w:rPr>
          <w:sz w:val="28"/>
          <w:szCs w:val="28"/>
        </w:rPr>
      </w:pPr>
      <w:r>
        <w:rPr>
          <w:sz w:val="28"/>
          <w:szCs w:val="28"/>
        </w:rPr>
        <w:t>4. Руководител</w:t>
      </w:r>
      <w:r w:rsidR="00C2725D">
        <w:rPr>
          <w:sz w:val="28"/>
          <w:szCs w:val="28"/>
        </w:rPr>
        <w:t>ю</w:t>
      </w:r>
      <w:r>
        <w:rPr>
          <w:sz w:val="28"/>
          <w:szCs w:val="28"/>
        </w:rPr>
        <w:t xml:space="preserve"> (инструктор</w:t>
      </w:r>
      <w:r w:rsidR="00C2725D">
        <w:rPr>
          <w:sz w:val="28"/>
          <w:szCs w:val="28"/>
        </w:rPr>
        <w:t>у</w:t>
      </w:r>
      <w:r>
        <w:rPr>
          <w:sz w:val="28"/>
          <w:szCs w:val="28"/>
        </w:rPr>
        <w:t xml:space="preserve">) УКП организовать обучение неработающего населения способам защиты при возникновении чрезвычайных ситуаций в соответствии с программой обучения неработающего населения </w:t>
      </w:r>
      <w:r w:rsidR="00C2725D">
        <w:rPr>
          <w:sz w:val="28"/>
          <w:szCs w:val="28"/>
        </w:rPr>
        <w:t>городского поселения – город Эртиль</w:t>
      </w:r>
      <w:r>
        <w:rPr>
          <w:sz w:val="28"/>
          <w:szCs w:val="28"/>
        </w:rPr>
        <w:t xml:space="preserve"> Эртильского муниципального района Воронежской области в области гражданской обороны и защиты от чрезвычайных ситуаций. </w:t>
      </w:r>
    </w:p>
    <w:p w14:paraId="02F42771" w14:textId="77777777" w:rsidR="004A709B" w:rsidRDefault="00C2725D" w:rsidP="004A709B">
      <w:pPr>
        <w:spacing w:line="360" w:lineRule="auto"/>
        <w:ind w:firstLine="720"/>
        <w:jc w:val="both"/>
        <w:rPr>
          <w:sz w:val="28"/>
          <w:szCs w:val="28"/>
        </w:rPr>
      </w:pPr>
      <w:r>
        <w:rPr>
          <w:sz w:val="28"/>
          <w:szCs w:val="28"/>
        </w:rPr>
        <w:t>5</w:t>
      </w:r>
      <w:r w:rsidR="004A709B">
        <w:rPr>
          <w:sz w:val="28"/>
          <w:szCs w:val="28"/>
        </w:rPr>
        <w:t xml:space="preserve">. Контроль за исполнением настоящего постановления </w:t>
      </w:r>
      <w:r>
        <w:rPr>
          <w:sz w:val="28"/>
          <w:szCs w:val="28"/>
        </w:rPr>
        <w:t>оставляю за собой</w:t>
      </w:r>
    </w:p>
    <w:p w14:paraId="6B99BDB7" w14:textId="77777777" w:rsidR="004A709B" w:rsidRDefault="004A709B" w:rsidP="004A709B">
      <w:pPr>
        <w:spacing w:line="360" w:lineRule="auto"/>
        <w:ind w:firstLine="900"/>
        <w:jc w:val="both"/>
        <w:rPr>
          <w:sz w:val="28"/>
          <w:szCs w:val="28"/>
        </w:rPr>
      </w:pPr>
    </w:p>
    <w:p w14:paraId="04100102" w14:textId="77777777" w:rsidR="004A709B" w:rsidRDefault="004A709B" w:rsidP="004A709B">
      <w:pPr>
        <w:spacing w:line="360" w:lineRule="auto"/>
        <w:ind w:firstLine="900"/>
        <w:jc w:val="both"/>
        <w:rPr>
          <w:sz w:val="28"/>
          <w:szCs w:val="28"/>
        </w:rPr>
      </w:pPr>
    </w:p>
    <w:p w14:paraId="750366F1" w14:textId="77777777" w:rsidR="00C2725D" w:rsidRDefault="004A709B" w:rsidP="004A709B">
      <w:pPr>
        <w:spacing w:line="360" w:lineRule="auto"/>
        <w:ind w:firstLine="900"/>
        <w:jc w:val="both"/>
        <w:rPr>
          <w:sz w:val="28"/>
          <w:szCs w:val="28"/>
        </w:rPr>
      </w:pPr>
      <w:r>
        <w:rPr>
          <w:sz w:val="28"/>
          <w:szCs w:val="28"/>
        </w:rPr>
        <w:t xml:space="preserve">Глава </w:t>
      </w:r>
      <w:r w:rsidR="00C2725D">
        <w:rPr>
          <w:sz w:val="28"/>
          <w:szCs w:val="28"/>
        </w:rPr>
        <w:t xml:space="preserve">городского поселения – </w:t>
      </w:r>
    </w:p>
    <w:p w14:paraId="1E9114C1" w14:textId="77777777" w:rsidR="004A709B" w:rsidRDefault="00C2725D" w:rsidP="004A709B">
      <w:pPr>
        <w:spacing w:line="360" w:lineRule="auto"/>
        <w:ind w:firstLine="900"/>
        <w:jc w:val="both"/>
        <w:rPr>
          <w:sz w:val="28"/>
          <w:szCs w:val="28"/>
        </w:rPr>
      </w:pPr>
      <w:r>
        <w:rPr>
          <w:sz w:val="28"/>
          <w:szCs w:val="28"/>
        </w:rPr>
        <w:t>город Эртиль                                                                        Д.В. Кулешов</w:t>
      </w:r>
    </w:p>
    <w:p w14:paraId="3ED5E47D" w14:textId="77777777" w:rsidR="004A709B" w:rsidRDefault="004A709B" w:rsidP="004A709B">
      <w:pPr>
        <w:ind w:firstLine="5387"/>
        <w:jc w:val="both"/>
        <w:rPr>
          <w:sz w:val="28"/>
          <w:szCs w:val="28"/>
        </w:rPr>
      </w:pPr>
    </w:p>
    <w:p w14:paraId="2EAB67FA" w14:textId="77777777" w:rsidR="004A709B" w:rsidRDefault="004A709B" w:rsidP="004A709B">
      <w:pPr>
        <w:ind w:firstLine="5387"/>
        <w:jc w:val="both"/>
        <w:rPr>
          <w:sz w:val="28"/>
          <w:szCs w:val="28"/>
        </w:rPr>
      </w:pPr>
    </w:p>
    <w:p w14:paraId="00C0B020" w14:textId="77777777" w:rsidR="004A709B" w:rsidRDefault="004A709B" w:rsidP="004A709B">
      <w:pPr>
        <w:ind w:firstLine="5387"/>
        <w:jc w:val="both"/>
        <w:rPr>
          <w:sz w:val="28"/>
          <w:szCs w:val="28"/>
        </w:rPr>
      </w:pPr>
    </w:p>
    <w:p w14:paraId="7B3167FB" w14:textId="77777777" w:rsidR="004A709B" w:rsidRDefault="004A709B" w:rsidP="004A709B">
      <w:pPr>
        <w:ind w:firstLine="5387"/>
        <w:jc w:val="both"/>
        <w:rPr>
          <w:sz w:val="28"/>
          <w:szCs w:val="28"/>
        </w:rPr>
      </w:pPr>
    </w:p>
    <w:p w14:paraId="316EF668" w14:textId="77777777" w:rsidR="004A709B" w:rsidRDefault="004A709B" w:rsidP="004A709B">
      <w:pPr>
        <w:ind w:firstLine="5387"/>
        <w:jc w:val="both"/>
        <w:rPr>
          <w:sz w:val="28"/>
          <w:szCs w:val="28"/>
        </w:rPr>
      </w:pPr>
    </w:p>
    <w:p w14:paraId="08EFBA4B" w14:textId="77777777" w:rsidR="004A709B" w:rsidRDefault="004A709B" w:rsidP="004A709B">
      <w:pPr>
        <w:ind w:firstLine="5387"/>
        <w:jc w:val="both"/>
        <w:rPr>
          <w:sz w:val="28"/>
          <w:szCs w:val="28"/>
        </w:rPr>
      </w:pPr>
    </w:p>
    <w:p w14:paraId="6FCA7FCC" w14:textId="77777777" w:rsidR="004A709B" w:rsidRDefault="004A709B" w:rsidP="004A709B">
      <w:pPr>
        <w:ind w:firstLine="5387"/>
        <w:jc w:val="both"/>
        <w:rPr>
          <w:sz w:val="28"/>
          <w:szCs w:val="28"/>
        </w:rPr>
      </w:pPr>
    </w:p>
    <w:p w14:paraId="4695A9EC" w14:textId="77777777" w:rsidR="004A709B" w:rsidRDefault="004A709B" w:rsidP="004A709B">
      <w:pPr>
        <w:ind w:firstLine="5387"/>
        <w:jc w:val="both"/>
        <w:rPr>
          <w:sz w:val="28"/>
          <w:szCs w:val="28"/>
        </w:rPr>
      </w:pPr>
    </w:p>
    <w:p w14:paraId="76A4A377" w14:textId="77777777" w:rsidR="004A709B" w:rsidRDefault="004A709B" w:rsidP="004A709B">
      <w:pPr>
        <w:ind w:firstLine="5387"/>
        <w:jc w:val="both"/>
        <w:rPr>
          <w:sz w:val="28"/>
          <w:szCs w:val="28"/>
        </w:rPr>
      </w:pPr>
    </w:p>
    <w:p w14:paraId="251FF92E" w14:textId="77777777" w:rsidR="004A709B" w:rsidRDefault="004A709B" w:rsidP="004A709B">
      <w:pPr>
        <w:ind w:firstLine="5387"/>
        <w:jc w:val="both"/>
        <w:rPr>
          <w:sz w:val="28"/>
          <w:szCs w:val="28"/>
        </w:rPr>
      </w:pPr>
    </w:p>
    <w:p w14:paraId="56A71162" w14:textId="77777777" w:rsidR="004A709B" w:rsidRDefault="004A709B" w:rsidP="004A709B">
      <w:pPr>
        <w:ind w:firstLine="5387"/>
        <w:jc w:val="both"/>
        <w:rPr>
          <w:sz w:val="28"/>
          <w:szCs w:val="28"/>
        </w:rPr>
      </w:pPr>
    </w:p>
    <w:p w14:paraId="6252B4DE" w14:textId="77777777" w:rsidR="004A709B" w:rsidRDefault="004A709B" w:rsidP="004A709B">
      <w:pPr>
        <w:ind w:firstLine="5387"/>
        <w:jc w:val="both"/>
        <w:rPr>
          <w:sz w:val="28"/>
          <w:szCs w:val="28"/>
        </w:rPr>
      </w:pPr>
    </w:p>
    <w:p w14:paraId="19F18171" w14:textId="77777777" w:rsidR="004A709B" w:rsidRDefault="004A709B" w:rsidP="004A709B">
      <w:pPr>
        <w:ind w:firstLine="5387"/>
        <w:jc w:val="both"/>
        <w:rPr>
          <w:sz w:val="28"/>
          <w:szCs w:val="28"/>
        </w:rPr>
      </w:pPr>
    </w:p>
    <w:p w14:paraId="60FF88E4" w14:textId="77777777" w:rsidR="004A709B" w:rsidRDefault="004A709B" w:rsidP="004A709B">
      <w:pPr>
        <w:ind w:firstLine="5387"/>
        <w:jc w:val="both"/>
        <w:rPr>
          <w:sz w:val="28"/>
          <w:szCs w:val="28"/>
        </w:rPr>
      </w:pPr>
    </w:p>
    <w:p w14:paraId="46337F8D" w14:textId="77777777" w:rsidR="004A709B" w:rsidRDefault="004A709B" w:rsidP="004A709B">
      <w:pPr>
        <w:ind w:firstLine="5387"/>
        <w:jc w:val="both"/>
        <w:rPr>
          <w:sz w:val="28"/>
          <w:szCs w:val="28"/>
        </w:rPr>
      </w:pPr>
    </w:p>
    <w:p w14:paraId="40B10D34" w14:textId="77777777" w:rsidR="004A709B" w:rsidRDefault="004A709B" w:rsidP="004A709B">
      <w:pPr>
        <w:ind w:firstLine="5387"/>
        <w:jc w:val="both"/>
        <w:rPr>
          <w:sz w:val="28"/>
          <w:szCs w:val="28"/>
        </w:rPr>
      </w:pPr>
    </w:p>
    <w:p w14:paraId="63545A95" w14:textId="77777777" w:rsidR="004A709B" w:rsidRDefault="004A709B" w:rsidP="004A709B">
      <w:pPr>
        <w:ind w:firstLine="5387"/>
        <w:jc w:val="both"/>
        <w:rPr>
          <w:sz w:val="28"/>
          <w:szCs w:val="28"/>
        </w:rPr>
      </w:pPr>
    </w:p>
    <w:p w14:paraId="3623E60A" w14:textId="77777777" w:rsidR="004A709B" w:rsidRDefault="004A709B" w:rsidP="004A709B">
      <w:pPr>
        <w:ind w:firstLine="5387"/>
        <w:jc w:val="both"/>
        <w:rPr>
          <w:sz w:val="28"/>
          <w:szCs w:val="28"/>
        </w:rPr>
      </w:pPr>
    </w:p>
    <w:p w14:paraId="1A3CD44B" w14:textId="77777777" w:rsidR="004A709B" w:rsidRDefault="004A709B" w:rsidP="004A709B">
      <w:pPr>
        <w:ind w:firstLine="5387"/>
        <w:jc w:val="both"/>
        <w:rPr>
          <w:sz w:val="28"/>
          <w:szCs w:val="28"/>
        </w:rPr>
      </w:pPr>
    </w:p>
    <w:p w14:paraId="2AA8FFBD" w14:textId="77777777" w:rsidR="004A709B" w:rsidRDefault="004A709B" w:rsidP="004A709B">
      <w:pPr>
        <w:ind w:firstLine="5387"/>
        <w:jc w:val="both"/>
        <w:rPr>
          <w:sz w:val="28"/>
          <w:szCs w:val="28"/>
        </w:rPr>
      </w:pPr>
    </w:p>
    <w:p w14:paraId="3067BBDF" w14:textId="77777777" w:rsidR="004A709B" w:rsidRDefault="004A709B" w:rsidP="004A709B">
      <w:pPr>
        <w:ind w:firstLine="5387"/>
        <w:jc w:val="both"/>
        <w:rPr>
          <w:sz w:val="28"/>
          <w:szCs w:val="28"/>
        </w:rPr>
      </w:pPr>
    </w:p>
    <w:p w14:paraId="169F150F" w14:textId="77777777" w:rsidR="004A709B" w:rsidRDefault="004A709B" w:rsidP="004A709B">
      <w:pPr>
        <w:ind w:firstLine="5387"/>
        <w:jc w:val="both"/>
        <w:rPr>
          <w:sz w:val="28"/>
          <w:szCs w:val="28"/>
        </w:rPr>
      </w:pPr>
      <w:r>
        <w:rPr>
          <w:sz w:val="28"/>
          <w:szCs w:val="28"/>
        </w:rPr>
        <w:t xml:space="preserve">Утверждено </w:t>
      </w:r>
    </w:p>
    <w:p w14:paraId="6FF79904" w14:textId="77777777" w:rsidR="004A709B" w:rsidRDefault="004A709B" w:rsidP="004A709B">
      <w:pPr>
        <w:ind w:firstLine="5387"/>
        <w:jc w:val="both"/>
        <w:rPr>
          <w:sz w:val="28"/>
          <w:szCs w:val="28"/>
        </w:rPr>
      </w:pPr>
      <w:r>
        <w:rPr>
          <w:sz w:val="28"/>
          <w:szCs w:val="28"/>
        </w:rPr>
        <w:t>постановлением администрации</w:t>
      </w:r>
    </w:p>
    <w:p w14:paraId="08B633FB" w14:textId="77777777" w:rsidR="002F5D95" w:rsidRDefault="00C2725D" w:rsidP="004A709B">
      <w:pPr>
        <w:ind w:firstLine="5387"/>
        <w:jc w:val="both"/>
        <w:rPr>
          <w:sz w:val="28"/>
          <w:szCs w:val="28"/>
        </w:rPr>
      </w:pPr>
      <w:r>
        <w:rPr>
          <w:sz w:val="28"/>
          <w:szCs w:val="28"/>
        </w:rPr>
        <w:t>городского поселения- город</w:t>
      </w:r>
      <w:r w:rsidR="002F5D95">
        <w:rPr>
          <w:sz w:val="28"/>
          <w:szCs w:val="28"/>
        </w:rPr>
        <w:t xml:space="preserve">  </w:t>
      </w:r>
    </w:p>
    <w:p w14:paraId="50F4CBAC" w14:textId="77777777" w:rsidR="002F5D95" w:rsidRDefault="002F5D95" w:rsidP="004A709B">
      <w:pPr>
        <w:ind w:firstLine="5387"/>
        <w:jc w:val="both"/>
        <w:rPr>
          <w:sz w:val="28"/>
          <w:szCs w:val="28"/>
        </w:rPr>
      </w:pPr>
      <w:r>
        <w:rPr>
          <w:sz w:val="28"/>
          <w:szCs w:val="28"/>
        </w:rPr>
        <w:t>Эртиль</w:t>
      </w:r>
      <w:r w:rsidR="00C2725D">
        <w:rPr>
          <w:sz w:val="28"/>
          <w:szCs w:val="28"/>
        </w:rPr>
        <w:t xml:space="preserve"> </w:t>
      </w:r>
    </w:p>
    <w:p w14:paraId="5A3654C2" w14:textId="70FD6ACA" w:rsidR="004A709B" w:rsidRDefault="004A709B" w:rsidP="004A709B">
      <w:pPr>
        <w:ind w:firstLine="5387"/>
        <w:jc w:val="both"/>
        <w:rPr>
          <w:sz w:val="28"/>
          <w:szCs w:val="28"/>
        </w:rPr>
      </w:pPr>
      <w:r>
        <w:rPr>
          <w:sz w:val="28"/>
          <w:szCs w:val="28"/>
        </w:rPr>
        <w:t xml:space="preserve">от </w:t>
      </w:r>
      <w:r w:rsidR="009220C1">
        <w:rPr>
          <w:sz w:val="28"/>
          <w:szCs w:val="28"/>
        </w:rPr>
        <w:t xml:space="preserve">26.08.2024г. </w:t>
      </w:r>
      <w:r>
        <w:rPr>
          <w:sz w:val="28"/>
          <w:szCs w:val="28"/>
        </w:rPr>
        <w:t xml:space="preserve"> №</w:t>
      </w:r>
      <w:r w:rsidR="009220C1">
        <w:rPr>
          <w:sz w:val="28"/>
          <w:szCs w:val="28"/>
        </w:rPr>
        <w:t>303</w:t>
      </w:r>
    </w:p>
    <w:p w14:paraId="715E770E" w14:textId="77777777" w:rsidR="004A709B" w:rsidRDefault="004A709B" w:rsidP="004A709B">
      <w:pPr>
        <w:spacing w:line="360" w:lineRule="auto"/>
        <w:ind w:firstLine="900"/>
        <w:jc w:val="center"/>
        <w:rPr>
          <w:sz w:val="28"/>
          <w:szCs w:val="28"/>
        </w:rPr>
      </w:pPr>
    </w:p>
    <w:p w14:paraId="500A5975" w14:textId="77777777" w:rsidR="004A709B" w:rsidRDefault="004A709B" w:rsidP="004A709B">
      <w:pPr>
        <w:jc w:val="center"/>
      </w:pPr>
      <w:r>
        <w:rPr>
          <w:rStyle w:val="a7"/>
        </w:rPr>
        <w:t>ПОЛОЖЕНИЕ</w:t>
      </w:r>
    </w:p>
    <w:p w14:paraId="3816C3A2" w14:textId="77777777" w:rsidR="004A709B" w:rsidRDefault="004A709B" w:rsidP="004A709B">
      <w:pPr>
        <w:jc w:val="center"/>
        <w:rPr>
          <w:sz w:val="28"/>
          <w:szCs w:val="28"/>
        </w:rPr>
      </w:pPr>
      <w:r>
        <w:rPr>
          <w:sz w:val="28"/>
          <w:szCs w:val="28"/>
        </w:rPr>
        <w:t xml:space="preserve">об учебно-консультационных пунктах по гражданской обороне и </w:t>
      </w:r>
    </w:p>
    <w:p w14:paraId="5C5BE76E" w14:textId="77777777" w:rsidR="004A709B" w:rsidRDefault="004A709B" w:rsidP="004A709B">
      <w:pPr>
        <w:jc w:val="center"/>
        <w:rPr>
          <w:sz w:val="28"/>
          <w:szCs w:val="28"/>
        </w:rPr>
      </w:pPr>
      <w:r>
        <w:rPr>
          <w:sz w:val="28"/>
          <w:szCs w:val="28"/>
        </w:rPr>
        <w:t xml:space="preserve">чрезвычайным ситуациям </w:t>
      </w:r>
      <w:r w:rsidR="002F5D95">
        <w:rPr>
          <w:sz w:val="28"/>
          <w:szCs w:val="28"/>
        </w:rPr>
        <w:t>городского поселения – город Эртиль</w:t>
      </w:r>
      <w:r>
        <w:rPr>
          <w:sz w:val="28"/>
          <w:szCs w:val="28"/>
        </w:rPr>
        <w:t xml:space="preserve"> Эртильского муниципального района Воронежской области</w:t>
      </w:r>
    </w:p>
    <w:p w14:paraId="4CCA4F09" w14:textId="77777777" w:rsidR="004A709B" w:rsidRDefault="004A709B" w:rsidP="004A709B">
      <w:pPr>
        <w:jc w:val="center"/>
      </w:pPr>
    </w:p>
    <w:p w14:paraId="0846F194" w14:textId="77777777" w:rsidR="004A709B" w:rsidRDefault="004A709B" w:rsidP="004A709B">
      <w:pPr>
        <w:pStyle w:val="tex1st"/>
        <w:spacing w:before="0" w:beforeAutospacing="0" w:after="0" w:afterAutospacing="0"/>
        <w:jc w:val="center"/>
        <w:rPr>
          <w:b/>
          <w:sz w:val="28"/>
          <w:szCs w:val="28"/>
        </w:rPr>
      </w:pPr>
      <w:r>
        <w:rPr>
          <w:b/>
          <w:sz w:val="28"/>
          <w:szCs w:val="28"/>
        </w:rPr>
        <w:t>1. Общие положения</w:t>
      </w:r>
    </w:p>
    <w:p w14:paraId="24AE5E0F" w14:textId="77777777" w:rsidR="004A709B" w:rsidRDefault="004A709B" w:rsidP="004A709B">
      <w:pPr>
        <w:pStyle w:val="tex2st"/>
        <w:spacing w:before="0" w:beforeAutospacing="0" w:after="0" w:afterAutospacing="0"/>
        <w:ind w:firstLine="720"/>
        <w:jc w:val="both"/>
        <w:rPr>
          <w:sz w:val="28"/>
          <w:szCs w:val="28"/>
        </w:rPr>
      </w:pPr>
      <w:r>
        <w:rPr>
          <w:sz w:val="28"/>
          <w:szCs w:val="28"/>
        </w:rPr>
        <w:t xml:space="preserve">Настоящее Положение определяет основные цели и задачи, порядок создания, оснащения и функционирования системы учебно-консультационного пункта по гражданской обороне и чрезвычайным ситуациям (далее - УКП по ГО и ЧС) в </w:t>
      </w:r>
      <w:r w:rsidR="002F5D95">
        <w:rPr>
          <w:sz w:val="28"/>
          <w:szCs w:val="28"/>
        </w:rPr>
        <w:t>городском поселении – город Эртиль</w:t>
      </w:r>
      <w:r>
        <w:rPr>
          <w:sz w:val="28"/>
          <w:szCs w:val="28"/>
        </w:rPr>
        <w:t xml:space="preserve"> Эртильского муниципального района Воронежской области.</w:t>
      </w:r>
    </w:p>
    <w:p w14:paraId="505B2E21" w14:textId="77777777" w:rsidR="004A709B" w:rsidRDefault="004A709B" w:rsidP="004A709B">
      <w:pPr>
        <w:pStyle w:val="tex2st"/>
        <w:spacing w:before="0" w:beforeAutospacing="0" w:after="0" w:afterAutospacing="0"/>
        <w:ind w:firstLine="720"/>
        <w:jc w:val="both"/>
        <w:rPr>
          <w:sz w:val="28"/>
          <w:szCs w:val="28"/>
        </w:rPr>
      </w:pPr>
      <w:r>
        <w:rPr>
          <w:sz w:val="28"/>
          <w:szCs w:val="28"/>
        </w:rPr>
        <w:t>УКП по ГО и ЧС предназначен для подготовки населения, не занятого в производстве и сфере обслуживания (неработающее население), по вопросам гражданской обороны и защиты от чрезвычайных ситуаций природного и техногенного характера.</w:t>
      </w:r>
    </w:p>
    <w:p w14:paraId="5505892B" w14:textId="77777777" w:rsidR="004A709B" w:rsidRDefault="004A709B" w:rsidP="004A709B">
      <w:pPr>
        <w:pStyle w:val="tex2st"/>
        <w:spacing w:before="0" w:beforeAutospacing="0" w:after="0" w:afterAutospacing="0"/>
        <w:ind w:firstLine="720"/>
        <w:jc w:val="both"/>
        <w:rPr>
          <w:sz w:val="28"/>
          <w:szCs w:val="28"/>
        </w:rPr>
      </w:pPr>
      <w:r>
        <w:rPr>
          <w:sz w:val="28"/>
          <w:szCs w:val="28"/>
        </w:rPr>
        <w:t>УКП по ГО и ЧС создается в соответствии с требованиями Федерального закона от 21.12.1994 №</w:t>
      </w:r>
      <w:r w:rsidR="002F5D95">
        <w:rPr>
          <w:sz w:val="28"/>
          <w:szCs w:val="28"/>
        </w:rPr>
        <w:t xml:space="preserve"> </w:t>
      </w:r>
      <w:r>
        <w:rPr>
          <w:sz w:val="28"/>
          <w:szCs w:val="28"/>
        </w:rPr>
        <w:t>68-ФЗ «О защите населения и территорий от чрезвычайных ситуаций природного и техногенного характера», Федерального закона от 12.02.1998 №</w:t>
      </w:r>
      <w:r w:rsidR="002F5D95">
        <w:rPr>
          <w:sz w:val="28"/>
          <w:szCs w:val="28"/>
        </w:rPr>
        <w:t xml:space="preserve"> </w:t>
      </w:r>
      <w:r>
        <w:rPr>
          <w:sz w:val="28"/>
          <w:szCs w:val="28"/>
        </w:rPr>
        <w:t>28-ФЗ «О гражданской обороне», Постановления Правительства РФ от 02.11.2000 №</w:t>
      </w:r>
      <w:r w:rsidR="002F5D95">
        <w:rPr>
          <w:sz w:val="28"/>
          <w:szCs w:val="28"/>
        </w:rPr>
        <w:t xml:space="preserve"> </w:t>
      </w:r>
      <w:r>
        <w:rPr>
          <w:sz w:val="28"/>
          <w:szCs w:val="28"/>
        </w:rPr>
        <w:t>841 «Об утверждении Положения об организации обучения населения в области гражданской обороны».</w:t>
      </w:r>
    </w:p>
    <w:p w14:paraId="506C2703" w14:textId="77777777" w:rsidR="004A709B" w:rsidRDefault="004A709B" w:rsidP="004A709B">
      <w:pPr>
        <w:pStyle w:val="tex2st"/>
        <w:spacing w:before="0" w:beforeAutospacing="0" w:after="0" w:afterAutospacing="0"/>
        <w:ind w:firstLine="720"/>
        <w:jc w:val="both"/>
        <w:rPr>
          <w:sz w:val="28"/>
          <w:szCs w:val="28"/>
        </w:rPr>
      </w:pPr>
      <w:r>
        <w:rPr>
          <w:sz w:val="28"/>
          <w:szCs w:val="28"/>
        </w:rPr>
        <w:t>В своей работе УКП по ГО и ЧС руководствуется настоящим Положением, а также распоряжениями и другими руководящими документами, регламентирующими его работу.</w:t>
      </w:r>
    </w:p>
    <w:p w14:paraId="6021899C" w14:textId="77777777" w:rsidR="004A709B" w:rsidRDefault="004A709B" w:rsidP="004A709B">
      <w:pPr>
        <w:pStyle w:val="tex2st"/>
        <w:spacing w:before="0" w:beforeAutospacing="0" w:after="0" w:afterAutospacing="0"/>
        <w:ind w:firstLine="720"/>
        <w:jc w:val="both"/>
        <w:rPr>
          <w:sz w:val="28"/>
          <w:szCs w:val="28"/>
        </w:rPr>
      </w:pPr>
    </w:p>
    <w:p w14:paraId="01A9189E" w14:textId="77777777" w:rsidR="004A709B" w:rsidRDefault="004A709B" w:rsidP="004A709B">
      <w:pPr>
        <w:pStyle w:val="tex1st"/>
        <w:spacing w:before="0" w:beforeAutospacing="0" w:after="0" w:afterAutospacing="0"/>
        <w:jc w:val="center"/>
        <w:rPr>
          <w:b/>
          <w:sz w:val="28"/>
          <w:szCs w:val="28"/>
        </w:rPr>
      </w:pPr>
      <w:r>
        <w:rPr>
          <w:b/>
          <w:sz w:val="28"/>
          <w:szCs w:val="28"/>
        </w:rPr>
        <w:t>2. Цели и задачи</w:t>
      </w:r>
    </w:p>
    <w:p w14:paraId="4F220AF0" w14:textId="77777777" w:rsidR="004A709B" w:rsidRDefault="004A709B" w:rsidP="004A709B">
      <w:pPr>
        <w:pStyle w:val="tex2st"/>
        <w:spacing w:before="0" w:beforeAutospacing="0" w:after="0" w:afterAutospacing="0"/>
        <w:ind w:firstLine="720"/>
        <w:jc w:val="both"/>
        <w:rPr>
          <w:sz w:val="28"/>
          <w:szCs w:val="28"/>
        </w:rPr>
      </w:pPr>
      <w:r>
        <w:rPr>
          <w:sz w:val="28"/>
          <w:szCs w:val="28"/>
        </w:rPr>
        <w:t>Главная цель создания УКП по ГО и ЧС:</w:t>
      </w:r>
    </w:p>
    <w:p w14:paraId="680A731A" w14:textId="77777777" w:rsidR="004A709B" w:rsidRDefault="004A709B" w:rsidP="004A709B">
      <w:pPr>
        <w:pStyle w:val="tex2st"/>
        <w:spacing w:before="0" w:beforeAutospacing="0" w:after="0" w:afterAutospacing="0"/>
        <w:ind w:firstLine="720"/>
        <w:jc w:val="both"/>
        <w:rPr>
          <w:sz w:val="28"/>
          <w:szCs w:val="28"/>
        </w:rPr>
      </w:pPr>
      <w:r>
        <w:rPr>
          <w:sz w:val="28"/>
          <w:szCs w:val="28"/>
        </w:rPr>
        <w:t>- обеспечение необходимых условий для подготовки неработающего населения по вопросам гражданской обороны и защиты от чрезвычайных ситуаций природного и техногенного характера по месту жительства.</w:t>
      </w:r>
    </w:p>
    <w:p w14:paraId="73EE908C" w14:textId="77777777" w:rsidR="004A709B" w:rsidRDefault="004A709B" w:rsidP="004A709B">
      <w:pPr>
        <w:pStyle w:val="tex2st"/>
        <w:spacing w:before="0" w:beforeAutospacing="0" w:after="0" w:afterAutospacing="0"/>
        <w:ind w:firstLine="720"/>
        <w:jc w:val="both"/>
        <w:rPr>
          <w:sz w:val="28"/>
          <w:szCs w:val="28"/>
        </w:rPr>
      </w:pPr>
      <w:r>
        <w:rPr>
          <w:sz w:val="28"/>
          <w:szCs w:val="28"/>
        </w:rPr>
        <w:t>Основные задачи:</w:t>
      </w:r>
    </w:p>
    <w:p w14:paraId="222C3E7A" w14:textId="77777777" w:rsidR="004A709B" w:rsidRDefault="004A709B" w:rsidP="004A709B">
      <w:pPr>
        <w:pStyle w:val="tex2st"/>
        <w:spacing w:before="0" w:beforeAutospacing="0" w:after="0" w:afterAutospacing="0"/>
        <w:ind w:firstLine="720"/>
        <w:jc w:val="both"/>
        <w:rPr>
          <w:sz w:val="28"/>
          <w:szCs w:val="28"/>
        </w:rPr>
      </w:pPr>
      <w:r>
        <w:rPr>
          <w:sz w:val="28"/>
          <w:szCs w:val="28"/>
        </w:rPr>
        <w:t>- организация подготовки неработающего населения способам защиты от опасностей, возникающих при ведении военных действий или вследствие этих действий, а также при угрозе и возникновении чрезвычайных ситуаций природного и техногенного характера;</w:t>
      </w:r>
    </w:p>
    <w:p w14:paraId="16658C4A" w14:textId="77777777" w:rsidR="004A709B" w:rsidRDefault="004A709B" w:rsidP="004A709B">
      <w:pPr>
        <w:pStyle w:val="tex2st"/>
        <w:spacing w:before="0" w:beforeAutospacing="0" w:after="0" w:afterAutospacing="0"/>
        <w:ind w:firstLine="720"/>
        <w:jc w:val="both"/>
        <w:rPr>
          <w:sz w:val="28"/>
          <w:szCs w:val="28"/>
        </w:rPr>
      </w:pPr>
      <w:r>
        <w:rPr>
          <w:sz w:val="28"/>
          <w:szCs w:val="28"/>
        </w:rPr>
        <w:t>- выработка практических навыков по действиям в условиях чрезвычайных ситуаций мирного и военного времени;</w:t>
      </w:r>
    </w:p>
    <w:p w14:paraId="50C3AEAD" w14:textId="77777777" w:rsidR="004A709B" w:rsidRDefault="004A709B" w:rsidP="004A709B">
      <w:pPr>
        <w:pStyle w:val="tex2st"/>
        <w:spacing w:before="0" w:beforeAutospacing="0" w:after="0" w:afterAutospacing="0"/>
        <w:ind w:firstLine="720"/>
        <w:jc w:val="both"/>
        <w:rPr>
          <w:sz w:val="28"/>
          <w:szCs w:val="28"/>
        </w:rPr>
      </w:pPr>
      <w:r>
        <w:rPr>
          <w:sz w:val="28"/>
          <w:szCs w:val="28"/>
        </w:rPr>
        <w:lastRenderedPageBreak/>
        <w:t>- повышение уровня морально-психологического состояния населения в условиях угрозы и возникновения чрезвычайных ситуаций, а также при ликвидации их последствий;</w:t>
      </w:r>
    </w:p>
    <w:p w14:paraId="7E10FABC" w14:textId="77777777" w:rsidR="004A709B" w:rsidRDefault="004A709B" w:rsidP="004A709B">
      <w:pPr>
        <w:pStyle w:val="tex2st"/>
        <w:spacing w:before="0" w:beforeAutospacing="0" w:after="0" w:afterAutospacing="0"/>
        <w:ind w:firstLine="720"/>
        <w:jc w:val="both"/>
        <w:rPr>
          <w:sz w:val="28"/>
          <w:szCs w:val="28"/>
        </w:rPr>
      </w:pPr>
      <w:r>
        <w:rPr>
          <w:sz w:val="28"/>
          <w:szCs w:val="28"/>
        </w:rPr>
        <w:t>- пропаганда важности и необходимости всех мероприятий, проводимых в области гражданской обороны и защиты от чрезвычайных ситуаций в современных условиях.</w:t>
      </w:r>
    </w:p>
    <w:p w14:paraId="6C7000F8" w14:textId="77777777" w:rsidR="004A709B" w:rsidRDefault="004A709B" w:rsidP="004A709B">
      <w:pPr>
        <w:pStyle w:val="tex2st"/>
        <w:spacing w:before="0" w:beforeAutospacing="0" w:after="0" w:afterAutospacing="0"/>
        <w:ind w:firstLine="720"/>
        <w:jc w:val="both"/>
        <w:rPr>
          <w:sz w:val="28"/>
          <w:szCs w:val="28"/>
        </w:rPr>
      </w:pPr>
    </w:p>
    <w:p w14:paraId="1FE221E8" w14:textId="77777777" w:rsidR="004A709B" w:rsidRDefault="004A709B" w:rsidP="004A709B">
      <w:pPr>
        <w:pStyle w:val="tex1st"/>
        <w:spacing w:before="0" w:beforeAutospacing="0" w:after="0" w:afterAutospacing="0"/>
        <w:jc w:val="center"/>
        <w:rPr>
          <w:b/>
          <w:sz w:val="28"/>
          <w:szCs w:val="28"/>
        </w:rPr>
      </w:pPr>
      <w:r>
        <w:rPr>
          <w:b/>
          <w:sz w:val="28"/>
          <w:szCs w:val="28"/>
        </w:rPr>
        <w:t>3. Структура</w:t>
      </w:r>
    </w:p>
    <w:p w14:paraId="413B85D7" w14:textId="77777777" w:rsidR="004A709B" w:rsidRDefault="004A709B" w:rsidP="004A709B">
      <w:pPr>
        <w:pStyle w:val="tex2st"/>
        <w:spacing w:before="0" w:beforeAutospacing="0" w:after="0" w:afterAutospacing="0"/>
        <w:ind w:firstLine="720"/>
        <w:jc w:val="both"/>
        <w:rPr>
          <w:sz w:val="28"/>
          <w:szCs w:val="28"/>
        </w:rPr>
      </w:pPr>
      <w:r>
        <w:rPr>
          <w:sz w:val="28"/>
          <w:szCs w:val="28"/>
        </w:rPr>
        <w:t>УКП по ГО и ЧС имеет в своем составе:</w:t>
      </w:r>
    </w:p>
    <w:p w14:paraId="238A6AAA" w14:textId="77777777" w:rsidR="004A709B" w:rsidRDefault="004A709B" w:rsidP="004A709B">
      <w:pPr>
        <w:pStyle w:val="tex2st"/>
        <w:spacing w:before="0" w:beforeAutospacing="0" w:after="0" w:afterAutospacing="0"/>
        <w:ind w:firstLine="720"/>
        <w:jc w:val="both"/>
        <w:rPr>
          <w:sz w:val="28"/>
          <w:szCs w:val="28"/>
        </w:rPr>
      </w:pPr>
      <w:r>
        <w:rPr>
          <w:sz w:val="28"/>
          <w:szCs w:val="28"/>
        </w:rPr>
        <w:t>- руководителя (инструктора) УКП по ГО и ЧС.</w:t>
      </w:r>
    </w:p>
    <w:p w14:paraId="102AC245" w14:textId="77777777" w:rsidR="004A709B" w:rsidRDefault="004A709B" w:rsidP="004A709B">
      <w:pPr>
        <w:pStyle w:val="tex2st"/>
        <w:spacing w:before="0" w:beforeAutospacing="0" w:after="0" w:afterAutospacing="0"/>
        <w:jc w:val="both"/>
        <w:rPr>
          <w:sz w:val="28"/>
          <w:szCs w:val="28"/>
        </w:rPr>
      </w:pPr>
    </w:p>
    <w:p w14:paraId="536B819E" w14:textId="77777777" w:rsidR="004A709B" w:rsidRDefault="004A709B" w:rsidP="004A709B">
      <w:pPr>
        <w:pStyle w:val="tex1st"/>
        <w:spacing w:before="0" w:beforeAutospacing="0" w:after="0" w:afterAutospacing="0"/>
        <w:jc w:val="center"/>
        <w:rPr>
          <w:b/>
          <w:sz w:val="28"/>
          <w:szCs w:val="28"/>
        </w:rPr>
      </w:pPr>
      <w:r>
        <w:rPr>
          <w:b/>
          <w:sz w:val="28"/>
          <w:szCs w:val="28"/>
        </w:rPr>
        <w:t>4. Организация и содержание работы</w:t>
      </w:r>
    </w:p>
    <w:p w14:paraId="5E587F36" w14:textId="77777777" w:rsidR="004A709B" w:rsidRDefault="004A709B" w:rsidP="004A709B">
      <w:pPr>
        <w:pStyle w:val="tex2st"/>
        <w:spacing w:before="0" w:beforeAutospacing="0" w:after="0" w:afterAutospacing="0"/>
        <w:ind w:firstLine="720"/>
        <w:jc w:val="both"/>
        <w:rPr>
          <w:sz w:val="28"/>
          <w:szCs w:val="28"/>
        </w:rPr>
      </w:pPr>
      <w:r>
        <w:rPr>
          <w:sz w:val="28"/>
          <w:szCs w:val="28"/>
        </w:rPr>
        <w:t xml:space="preserve">4.1. Администрацией </w:t>
      </w:r>
      <w:r w:rsidR="002F5D95">
        <w:rPr>
          <w:sz w:val="28"/>
          <w:szCs w:val="28"/>
        </w:rPr>
        <w:t xml:space="preserve">городского поселения – город Эртиль </w:t>
      </w:r>
      <w:r>
        <w:rPr>
          <w:sz w:val="28"/>
          <w:szCs w:val="28"/>
        </w:rPr>
        <w:t>Эртильского муниципального района Воронежской области издается постановление, в котором определяется:</w:t>
      </w:r>
    </w:p>
    <w:p w14:paraId="04151B47" w14:textId="77777777" w:rsidR="004A709B" w:rsidRDefault="004A709B" w:rsidP="004A709B">
      <w:pPr>
        <w:pStyle w:val="tex2st"/>
        <w:spacing w:before="0" w:beforeAutospacing="0" w:after="0" w:afterAutospacing="0"/>
        <w:ind w:firstLine="720"/>
        <w:jc w:val="both"/>
        <w:rPr>
          <w:sz w:val="28"/>
          <w:szCs w:val="28"/>
        </w:rPr>
      </w:pPr>
      <w:r>
        <w:rPr>
          <w:sz w:val="28"/>
          <w:szCs w:val="28"/>
        </w:rPr>
        <w:t>- место расположения УКП по ГО и ЧС;</w:t>
      </w:r>
    </w:p>
    <w:p w14:paraId="38C43268" w14:textId="77777777" w:rsidR="004A709B" w:rsidRDefault="004A709B" w:rsidP="004A709B">
      <w:pPr>
        <w:pStyle w:val="tex2st"/>
        <w:spacing w:before="0" w:beforeAutospacing="0" w:after="0" w:afterAutospacing="0"/>
        <w:ind w:firstLine="720"/>
        <w:jc w:val="both"/>
        <w:rPr>
          <w:sz w:val="28"/>
          <w:szCs w:val="28"/>
        </w:rPr>
      </w:pPr>
      <w:r>
        <w:rPr>
          <w:sz w:val="28"/>
          <w:szCs w:val="28"/>
        </w:rPr>
        <w:t>- направление, согласно которому будет осуществляться подготовка неработающего населения:</w:t>
      </w:r>
    </w:p>
    <w:p w14:paraId="59CEA1C9" w14:textId="77777777" w:rsidR="004A709B" w:rsidRDefault="004A709B" w:rsidP="004A709B">
      <w:pPr>
        <w:pStyle w:val="tex2st"/>
        <w:spacing w:before="0" w:beforeAutospacing="0" w:after="0" w:afterAutospacing="0"/>
        <w:ind w:firstLine="720"/>
        <w:jc w:val="both"/>
        <w:rPr>
          <w:sz w:val="28"/>
          <w:szCs w:val="28"/>
        </w:rPr>
      </w:pPr>
      <w:r>
        <w:rPr>
          <w:sz w:val="28"/>
          <w:szCs w:val="28"/>
        </w:rPr>
        <w:t>- порядок работы УКП по ГО и ЧС;</w:t>
      </w:r>
    </w:p>
    <w:p w14:paraId="67218C56" w14:textId="77777777" w:rsidR="004A709B" w:rsidRDefault="004A709B" w:rsidP="004A709B">
      <w:pPr>
        <w:pStyle w:val="tex2st"/>
        <w:spacing w:before="0" w:beforeAutospacing="0" w:after="0" w:afterAutospacing="0"/>
        <w:ind w:firstLine="720"/>
        <w:jc w:val="both"/>
        <w:rPr>
          <w:sz w:val="28"/>
          <w:szCs w:val="28"/>
        </w:rPr>
      </w:pPr>
      <w:r>
        <w:rPr>
          <w:sz w:val="28"/>
          <w:szCs w:val="28"/>
        </w:rPr>
        <w:t>- организацию проведения занятий (консультаций);</w:t>
      </w:r>
    </w:p>
    <w:p w14:paraId="0D11A3CD" w14:textId="77777777" w:rsidR="004A709B" w:rsidRDefault="004A709B" w:rsidP="004A709B">
      <w:pPr>
        <w:pStyle w:val="tex2st"/>
        <w:spacing w:before="0" w:beforeAutospacing="0" w:after="0" w:afterAutospacing="0"/>
        <w:ind w:firstLine="720"/>
        <w:jc w:val="both"/>
        <w:rPr>
          <w:sz w:val="28"/>
          <w:szCs w:val="28"/>
        </w:rPr>
      </w:pPr>
      <w:r>
        <w:rPr>
          <w:sz w:val="28"/>
          <w:szCs w:val="28"/>
        </w:rPr>
        <w:t>- порядок обеспечения УКП литературой, учебными пособиями и техническими средствами обучения;</w:t>
      </w:r>
    </w:p>
    <w:p w14:paraId="78C599CE" w14:textId="77777777" w:rsidR="004A709B" w:rsidRDefault="004A709B" w:rsidP="004A709B">
      <w:pPr>
        <w:pStyle w:val="tex2st"/>
        <w:spacing w:before="0" w:beforeAutospacing="0" w:after="0" w:afterAutospacing="0"/>
        <w:ind w:firstLine="720"/>
        <w:jc w:val="both"/>
        <w:rPr>
          <w:sz w:val="28"/>
          <w:szCs w:val="28"/>
        </w:rPr>
      </w:pPr>
      <w:r>
        <w:rPr>
          <w:sz w:val="28"/>
          <w:szCs w:val="28"/>
        </w:rPr>
        <w:t>- другие организационные вопросы.</w:t>
      </w:r>
    </w:p>
    <w:p w14:paraId="4FAA65BA" w14:textId="77777777" w:rsidR="004A709B" w:rsidRDefault="004A709B" w:rsidP="004A709B">
      <w:pPr>
        <w:jc w:val="both"/>
        <w:rPr>
          <w:sz w:val="28"/>
          <w:szCs w:val="28"/>
        </w:rPr>
      </w:pPr>
      <w:r>
        <w:rPr>
          <w:sz w:val="28"/>
          <w:szCs w:val="28"/>
        </w:rPr>
        <w:tab/>
        <w:t>4.2. В качестве преподавателя (инструктора, консультанта) выступает работник администрации муниципального образования</w:t>
      </w:r>
      <w:r w:rsidR="002F5D95">
        <w:rPr>
          <w:sz w:val="28"/>
          <w:szCs w:val="28"/>
        </w:rPr>
        <w:t>,</w:t>
      </w:r>
      <w:r>
        <w:rPr>
          <w:sz w:val="28"/>
          <w:szCs w:val="28"/>
        </w:rPr>
        <w:t xml:space="preserve"> прошедш</w:t>
      </w:r>
      <w:r w:rsidR="002F5D95">
        <w:rPr>
          <w:sz w:val="28"/>
          <w:szCs w:val="28"/>
        </w:rPr>
        <w:t>ий</w:t>
      </w:r>
      <w:r>
        <w:rPr>
          <w:sz w:val="28"/>
          <w:szCs w:val="28"/>
        </w:rPr>
        <w:t xml:space="preserve"> обучение в УМЦ ГОЧС Воронежской области. Для проведения практических занятий и раскрытия наиболее сложных тем целесообразно привлекать сотрудников специализированных учреждений Эртильского муниципального района Воронежской области.</w:t>
      </w:r>
    </w:p>
    <w:p w14:paraId="570D6E01" w14:textId="77777777" w:rsidR="004A709B" w:rsidRDefault="004A709B" w:rsidP="004A709B">
      <w:pPr>
        <w:pStyle w:val="tex2st"/>
        <w:spacing w:before="0" w:beforeAutospacing="0" w:after="0" w:afterAutospacing="0"/>
        <w:ind w:firstLine="720"/>
        <w:jc w:val="both"/>
        <w:rPr>
          <w:sz w:val="28"/>
          <w:szCs w:val="28"/>
        </w:rPr>
      </w:pPr>
      <w:r>
        <w:rPr>
          <w:sz w:val="28"/>
          <w:szCs w:val="28"/>
        </w:rPr>
        <w:t>4.3. Подготовка неработающего населения в УКП по ГО и ЧС осуществляется в соответствии с Программой обучения неработающего населения в области гражданской обороны и защиты от чрезвычайных ситуаций природного и техногенного характера.</w:t>
      </w:r>
    </w:p>
    <w:p w14:paraId="3942099C" w14:textId="77777777" w:rsidR="004A709B" w:rsidRDefault="004A709B" w:rsidP="004A709B">
      <w:pPr>
        <w:pStyle w:val="tex2st"/>
        <w:spacing w:before="0" w:beforeAutospacing="0" w:after="0" w:afterAutospacing="0"/>
        <w:ind w:firstLine="720"/>
        <w:jc w:val="both"/>
        <w:rPr>
          <w:sz w:val="28"/>
          <w:szCs w:val="28"/>
        </w:rPr>
      </w:pPr>
      <w:r>
        <w:rPr>
          <w:sz w:val="28"/>
          <w:szCs w:val="28"/>
        </w:rPr>
        <w:t xml:space="preserve">4.4. Работа УКП по ГО и ЧС по подготовке неработающего населения строится по направлениям: </w:t>
      </w:r>
    </w:p>
    <w:p w14:paraId="35777911" w14:textId="77777777" w:rsidR="004A709B" w:rsidRDefault="004A709B" w:rsidP="004A709B">
      <w:pPr>
        <w:pStyle w:val="tex2st"/>
        <w:spacing w:before="0" w:beforeAutospacing="0" w:after="0" w:afterAutospacing="0"/>
        <w:ind w:firstLine="720"/>
        <w:jc w:val="both"/>
        <w:rPr>
          <w:sz w:val="28"/>
          <w:szCs w:val="28"/>
        </w:rPr>
      </w:pPr>
      <w:r>
        <w:rPr>
          <w:sz w:val="28"/>
          <w:szCs w:val="28"/>
        </w:rPr>
        <w:t>- проведение занятий посредством комплектования учебных групп;</w:t>
      </w:r>
    </w:p>
    <w:p w14:paraId="436C6162" w14:textId="77777777" w:rsidR="004A709B" w:rsidRDefault="004A709B" w:rsidP="004A709B">
      <w:pPr>
        <w:pStyle w:val="tex2st"/>
        <w:spacing w:before="0" w:beforeAutospacing="0" w:after="0" w:afterAutospacing="0"/>
        <w:ind w:firstLine="720"/>
        <w:jc w:val="both"/>
        <w:rPr>
          <w:sz w:val="28"/>
          <w:szCs w:val="28"/>
        </w:rPr>
      </w:pPr>
      <w:r>
        <w:rPr>
          <w:sz w:val="28"/>
          <w:szCs w:val="28"/>
        </w:rPr>
        <w:t>- консультационная деятельность.</w:t>
      </w:r>
    </w:p>
    <w:p w14:paraId="2FE0CF22" w14:textId="77777777" w:rsidR="004A709B" w:rsidRDefault="004A709B" w:rsidP="004A709B">
      <w:pPr>
        <w:pStyle w:val="tex2st"/>
        <w:spacing w:before="0" w:beforeAutospacing="0" w:after="0" w:afterAutospacing="0"/>
        <w:ind w:firstLine="720"/>
        <w:jc w:val="both"/>
        <w:rPr>
          <w:sz w:val="28"/>
          <w:szCs w:val="28"/>
        </w:rPr>
      </w:pPr>
      <w:r>
        <w:rPr>
          <w:sz w:val="28"/>
          <w:szCs w:val="28"/>
        </w:rPr>
        <w:t>4.5. При проведении занятий посредством комплектования учебных групп наиболее оптимальным вариантом является группа до 25 человек, при возможности комнаты (класса) группу можно увеличить до 40 человек. При создании учебных групп необходимо учитывать возраст, состояние здоровья, уровень подготовки обучаемых по вопросам гражданской обороны и защиты от ЧС.</w:t>
      </w:r>
    </w:p>
    <w:p w14:paraId="5E771FB8" w14:textId="77777777" w:rsidR="004A709B" w:rsidRDefault="004A709B" w:rsidP="004A709B">
      <w:pPr>
        <w:pStyle w:val="tex2st"/>
        <w:spacing w:before="0" w:beforeAutospacing="0" w:after="0" w:afterAutospacing="0"/>
        <w:ind w:firstLine="720"/>
        <w:jc w:val="both"/>
        <w:rPr>
          <w:sz w:val="28"/>
          <w:szCs w:val="28"/>
        </w:rPr>
      </w:pPr>
      <w:r>
        <w:rPr>
          <w:sz w:val="28"/>
          <w:szCs w:val="28"/>
        </w:rPr>
        <w:t>4.6. Продолжительность одного занятия не должна превышать 45 минут.</w:t>
      </w:r>
    </w:p>
    <w:p w14:paraId="1B08C3EA" w14:textId="77777777" w:rsidR="004A709B" w:rsidRDefault="004A709B" w:rsidP="004A709B">
      <w:pPr>
        <w:pStyle w:val="tex2st"/>
        <w:spacing w:before="0" w:beforeAutospacing="0" w:after="0" w:afterAutospacing="0"/>
        <w:ind w:firstLine="720"/>
        <w:jc w:val="both"/>
        <w:rPr>
          <w:sz w:val="28"/>
          <w:szCs w:val="28"/>
        </w:rPr>
      </w:pPr>
      <w:r>
        <w:rPr>
          <w:sz w:val="28"/>
          <w:szCs w:val="28"/>
        </w:rPr>
        <w:t>4.7. Основными формами подготовки неработающего населения являются:</w:t>
      </w:r>
    </w:p>
    <w:p w14:paraId="3A50BB54" w14:textId="77777777" w:rsidR="004A709B" w:rsidRDefault="004A709B" w:rsidP="004A709B">
      <w:pPr>
        <w:pStyle w:val="tex2st"/>
        <w:spacing w:before="0" w:beforeAutospacing="0" w:after="0" w:afterAutospacing="0"/>
        <w:ind w:firstLine="720"/>
        <w:jc w:val="both"/>
        <w:rPr>
          <w:sz w:val="28"/>
          <w:szCs w:val="28"/>
        </w:rPr>
      </w:pPr>
      <w:r>
        <w:rPr>
          <w:sz w:val="28"/>
          <w:szCs w:val="28"/>
        </w:rPr>
        <w:t>- проведение лекций, бесед, консультаций;</w:t>
      </w:r>
    </w:p>
    <w:p w14:paraId="462F5EC1" w14:textId="77777777" w:rsidR="004A709B" w:rsidRDefault="004A709B" w:rsidP="004A709B">
      <w:pPr>
        <w:pStyle w:val="tex2st"/>
        <w:spacing w:before="0" w:beforeAutospacing="0" w:after="0" w:afterAutospacing="0"/>
        <w:ind w:firstLine="720"/>
        <w:jc w:val="both"/>
        <w:rPr>
          <w:sz w:val="28"/>
          <w:szCs w:val="28"/>
        </w:rPr>
      </w:pPr>
      <w:r>
        <w:rPr>
          <w:sz w:val="28"/>
          <w:szCs w:val="28"/>
        </w:rPr>
        <w:lastRenderedPageBreak/>
        <w:t>- просмотр видео- и DVD-фильмов, прослушивание аудиозаписей;</w:t>
      </w:r>
    </w:p>
    <w:p w14:paraId="2252F8C4" w14:textId="77777777" w:rsidR="004A709B" w:rsidRDefault="004A709B" w:rsidP="004A709B">
      <w:pPr>
        <w:pStyle w:val="tex2st"/>
        <w:spacing w:before="0" w:beforeAutospacing="0" w:after="0" w:afterAutospacing="0"/>
        <w:ind w:firstLine="720"/>
        <w:jc w:val="both"/>
        <w:rPr>
          <w:sz w:val="28"/>
          <w:szCs w:val="28"/>
        </w:rPr>
      </w:pPr>
      <w:r>
        <w:rPr>
          <w:sz w:val="28"/>
          <w:szCs w:val="28"/>
        </w:rPr>
        <w:t>- изучение памяток, листовок, специальной литературы, материалов, стендов;</w:t>
      </w:r>
    </w:p>
    <w:p w14:paraId="641E4B32" w14:textId="77777777" w:rsidR="004A709B" w:rsidRDefault="004A709B" w:rsidP="004A709B">
      <w:pPr>
        <w:pStyle w:val="tex2st"/>
        <w:spacing w:before="0" w:beforeAutospacing="0" w:after="0" w:afterAutospacing="0"/>
        <w:ind w:firstLine="720"/>
        <w:jc w:val="both"/>
        <w:rPr>
          <w:sz w:val="28"/>
          <w:szCs w:val="28"/>
        </w:rPr>
      </w:pPr>
      <w:r>
        <w:rPr>
          <w:sz w:val="28"/>
          <w:szCs w:val="28"/>
        </w:rPr>
        <w:t>- посещение пропагандистских и агитационных мероприятий, проводимых должностными лицами системы ГОЧС и работниками, уполномоченными на решение вопросов в области ГО и защиты от ЧС;</w:t>
      </w:r>
    </w:p>
    <w:p w14:paraId="7937AEC1" w14:textId="77777777" w:rsidR="004A709B" w:rsidRDefault="004A709B" w:rsidP="004A709B">
      <w:pPr>
        <w:pStyle w:val="tex2st"/>
        <w:spacing w:before="0" w:beforeAutospacing="0" w:after="0" w:afterAutospacing="0"/>
        <w:ind w:firstLine="720"/>
        <w:jc w:val="both"/>
        <w:rPr>
          <w:sz w:val="28"/>
          <w:szCs w:val="28"/>
        </w:rPr>
      </w:pPr>
      <w:r>
        <w:rPr>
          <w:sz w:val="28"/>
          <w:szCs w:val="28"/>
        </w:rPr>
        <w:t>- проведение практических занятий;</w:t>
      </w:r>
    </w:p>
    <w:p w14:paraId="68380A09" w14:textId="77777777" w:rsidR="004A709B" w:rsidRDefault="004A709B" w:rsidP="004A709B">
      <w:pPr>
        <w:pStyle w:val="tex2st"/>
        <w:spacing w:before="0" w:beforeAutospacing="0" w:after="0" w:afterAutospacing="0"/>
        <w:ind w:firstLine="720"/>
        <w:jc w:val="both"/>
        <w:rPr>
          <w:sz w:val="28"/>
          <w:szCs w:val="28"/>
        </w:rPr>
      </w:pPr>
      <w:r>
        <w:rPr>
          <w:sz w:val="28"/>
          <w:szCs w:val="28"/>
        </w:rPr>
        <w:t>- участие в установленном порядке в комплексных учениях и тренировках по ГО и защите от ЧС.</w:t>
      </w:r>
    </w:p>
    <w:p w14:paraId="48E5F913" w14:textId="77777777" w:rsidR="004A709B" w:rsidRDefault="004A709B" w:rsidP="004A709B">
      <w:pPr>
        <w:pStyle w:val="tex2st"/>
        <w:spacing w:before="0" w:beforeAutospacing="0" w:after="0" w:afterAutospacing="0"/>
        <w:ind w:firstLine="720"/>
        <w:jc w:val="both"/>
        <w:rPr>
          <w:sz w:val="28"/>
          <w:szCs w:val="28"/>
        </w:rPr>
      </w:pPr>
      <w:r>
        <w:rPr>
          <w:sz w:val="28"/>
          <w:szCs w:val="28"/>
        </w:rPr>
        <w:t>4.8. Основное внимание при подготовке неработающего населения обращается на морально-психологическую подготовку, умелые действия в чрезвычайных ситуациях, характерных для мест его проживания, и воспитание у него чувства высокой ответственности за свою подготовку и подготовку своей семьи к защите от чрезвычайных ситуаций мирного и военного времени.</w:t>
      </w:r>
    </w:p>
    <w:p w14:paraId="399126C5" w14:textId="77777777" w:rsidR="004A709B" w:rsidRDefault="004A709B" w:rsidP="004A709B">
      <w:pPr>
        <w:pStyle w:val="tex2st"/>
        <w:spacing w:before="0" w:beforeAutospacing="0" w:after="0" w:afterAutospacing="0"/>
        <w:ind w:firstLine="720"/>
        <w:jc w:val="both"/>
        <w:rPr>
          <w:sz w:val="28"/>
          <w:szCs w:val="28"/>
        </w:rPr>
      </w:pPr>
    </w:p>
    <w:p w14:paraId="10891761" w14:textId="77777777" w:rsidR="004A709B" w:rsidRDefault="004A709B" w:rsidP="004A709B">
      <w:pPr>
        <w:pStyle w:val="tex1st"/>
        <w:spacing w:before="0" w:beforeAutospacing="0" w:after="0" w:afterAutospacing="0"/>
        <w:jc w:val="center"/>
        <w:rPr>
          <w:b/>
          <w:sz w:val="28"/>
          <w:szCs w:val="28"/>
        </w:rPr>
      </w:pPr>
      <w:r>
        <w:rPr>
          <w:b/>
          <w:sz w:val="28"/>
          <w:szCs w:val="28"/>
        </w:rPr>
        <w:t>5. Оборудование и оснащение</w:t>
      </w:r>
    </w:p>
    <w:p w14:paraId="7652A679" w14:textId="77777777" w:rsidR="004A709B" w:rsidRDefault="004A709B" w:rsidP="004A709B">
      <w:pPr>
        <w:pStyle w:val="tex2st"/>
        <w:spacing w:before="0" w:beforeAutospacing="0" w:after="0" w:afterAutospacing="0"/>
        <w:ind w:firstLine="720"/>
        <w:jc w:val="both"/>
        <w:rPr>
          <w:sz w:val="28"/>
          <w:szCs w:val="28"/>
        </w:rPr>
      </w:pPr>
      <w:r>
        <w:rPr>
          <w:sz w:val="28"/>
          <w:szCs w:val="28"/>
        </w:rPr>
        <w:t>5.1. УКП по ГО и ЧС оборудуется в помещении, обеспечивающем необходимые условия для организации учебного процесса.</w:t>
      </w:r>
    </w:p>
    <w:p w14:paraId="5BC95FAC" w14:textId="77777777" w:rsidR="004A709B" w:rsidRDefault="004A709B" w:rsidP="004A709B">
      <w:pPr>
        <w:pStyle w:val="tex2st"/>
        <w:spacing w:before="0" w:beforeAutospacing="0" w:after="0" w:afterAutospacing="0"/>
        <w:ind w:firstLine="720"/>
        <w:jc w:val="both"/>
        <w:rPr>
          <w:sz w:val="28"/>
          <w:szCs w:val="28"/>
        </w:rPr>
      </w:pPr>
      <w:r>
        <w:rPr>
          <w:sz w:val="28"/>
          <w:szCs w:val="28"/>
        </w:rPr>
        <w:t>5.2. У входа в учебно-консультационный пункт должна располагаться вывеска.</w:t>
      </w:r>
    </w:p>
    <w:p w14:paraId="57684318" w14:textId="77777777" w:rsidR="004A709B" w:rsidRDefault="004A709B" w:rsidP="004A709B">
      <w:pPr>
        <w:pStyle w:val="tex2st"/>
        <w:spacing w:before="0" w:beforeAutospacing="0" w:after="0" w:afterAutospacing="0"/>
        <w:ind w:firstLine="720"/>
        <w:jc w:val="both"/>
        <w:rPr>
          <w:sz w:val="28"/>
          <w:szCs w:val="28"/>
        </w:rPr>
      </w:pPr>
      <w:r>
        <w:rPr>
          <w:sz w:val="28"/>
          <w:szCs w:val="28"/>
        </w:rPr>
        <w:t>5.3. Учебно-материальная база УКП по ГО и ЧС включает технические средства обучения, информационно-справочные стенды по вопросам ГО и защиты от ЧС, учебные и наглядные пособия, учебно-методическую литературу.</w:t>
      </w:r>
    </w:p>
    <w:p w14:paraId="55E2C1FD" w14:textId="77777777" w:rsidR="004A709B" w:rsidRDefault="004A709B" w:rsidP="004A709B">
      <w:pPr>
        <w:pStyle w:val="tex2st"/>
        <w:spacing w:before="0" w:beforeAutospacing="0" w:after="0" w:afterAutospacing="0"/>
        <w:ind w:firstLine="720"/>
        <w:jc w:val="both"/>
        <w:rPr>
          <w:sz w:val="28"/>
          <w:szCs w:val="28"/>
        </w:rPr>
      </w:pPr>
      <w:r>
        <w:rPr>
          <w:sz w:val="28"/>
          <w:szCs w:val="28"/>
        </w:rPr>
        <w:t>5.3.1. Для проведения занятий, консультаций и самостоятельной работы населения в комнате (классе) рекомендуется иметь необходимое количество технических средств обучения: проекционную аппаратуру, аудио- и видеотехнику с набором аудиозаписей, видео- и DVD-фильмов в соответствии с тематикой подготовки неработающего населения.</w:t>
      </w:r>
    </w:p>
    <w:p w14:paraId="7738F1AE" w14:textId="77777777" w:rsidR="004A709B" w:rsidRDefault="004A709B" w:rsidP="004A709B">
      <w:pPr>
        <w:pStyle w:val="tex2st"/>
        <w:spacing w:before="0" w:beforeAutospacing="0" w:after="0" w:afterAutospacing="0"/>
        <w:ind w:firstLine="720"/>
        <w:jc w:val="both"/>
        <w:rPr>
          <w:sz w:val="28"/>
          <w:szCs w:val="28"/>
        </w:rPr>
      </w:pPr>
      <w:r>
        <w:rPr>
          <w:sz w:val="28"/>
          <w:szCs w:val="28"/>
        </w:rPr>
        <w:t>5.3.2. Помещение учебно-консультационного пункта оборудуется стендами.</w:t>
      </w:r>
    </w:p>
    <w:p w14:paraId="5E9C9A31" w14:textId="77777777" w:rsidR="004A709B" w:rsidRDefault="004A709B" w:rsidP="004A709B">
      <w:pPr>
        <w:pStyle w:val="tex2st"/>
        <w:spacing w:before="0" w:beforeAutospacing="0" w:after="0" w:afterAutospacing="0"/>
        <w:ind w:firstLine="720"/>
        <w:jc w:val="both"/>
        <w:rPr>
          <w:sz w:val="28"/>
          <w:szCs w:val="28"/>
        </w:rPr>
      </w:pPr>
      <w:r>
        <w:rPr>
          <w:sz w:val="28"/>
          <w:szCs w:val="28"/>
        </w:rPr>
        <w:t>Основные стенды:</w:t>
      </w:r>
    </w:p>
    <w:p w14:paraId="38D43EEA" w14:textId="77777777" w:rsidR="004A709B" w:rsidRDefault="004A709B" w:rsidP="004A709B">
      <w:pPr>
        <w:pStyle w:val="tex2st"/>
        <w:spacing w:before="0" w:beforeAutospacing="0" w:after="0" w:afterAutospacing="0"/>
        <w:ind w:firstLine="720"/>
        <w:jc w:val="both"/>
        <w:rPr>
          <w:sz w:val="28"/>
          <w:szCs w:val="28"/>
        </w:rPr>
      </w:pPr>
      <w:r>
        <w:rPr>
          <w:sz w:val="28"/>
          <w:szCs w:val="28"/>
        </w:rPr>
        <w:t>- «Действия населения при угрозе и возникновении ЧС»;</w:t>
      </w:r>
    </w:p>
    <w:p w14:paraId="417E6D2D" w14:textId="77777777" w:rsidR="004A709B" w:rsidRDefault="004A709B" w:rsidP="004A709B">
      <w:pPr>
        <w:pStyle w:val="tex2st"/>
        <w:spacing w:before="0" w:beforeAutospacing="0" w:after="0" w:afterAutospacing="0"/>
        <w:ind w:firstLine="720"/>
        <w:jc w:val="both"/>
        <w:rPr>
          <w:sz w:val="28"/>
          <w:szCs w:val="28"/>
        </w:rPr>
      </w:pPr>
      <w:r>
        <w:rPr>
          <w:sz w:val="28"/>
          <w:szCs w:val="28"/>
        </w:rPr>
        <w:t>- «Сигналы оповещения и действия по ним»;</w:t>
      </w:r>
    </w:p>
    <w:p w14:paraId="2A2F2CD8" w14:textId="77777777" w:rsidR="004A709B" w:rsidRDefault="004A709B" w:rsidP="004A709B">
      <w:pPr>
        <w:pStyle w:val="tex2st"/>
        <w:spacing w:before="0" w:beforeAutospacing="0" w:after="0" w:afterAutospacing="0"/>
        <w:ind w:firstLine="720"/>
        <w:jc w:val="both"/>
        <w:rPr>
          <w:sz w:val="28"/>
          <w:szCs w:val="28"/>
        </w:rPr>
      </w:pPr>
      <w:r>
        <w:rPr>
          <w:sz w:val="28"/>
          <w:szCs w:val="28"/>
        </w:rPr>
        <w:t>- «Индивидуальные и коллективные средства защиты»;</w:t>
      </w:r>
    </w:p>
    <w:p w14:paraId="6ED8179C" w14:textId="77777777" w:rsidR="004A709B" w:rsidRDefault="004A709B" w:rsidP="004A709B">
      <w:pPr>
        <w:pStyle w:val="tex2st"/>
        <w:spacing w:before="0" w:beforeAutospacing="0" w:after="0" w:afterAutospacing="0"/>
        <w:ind w:firstLine="720"/>
        <w:jc w:val="both"/>
        <w:rPr>
          <w:sz w:val="28"/>
          <w:szCs w:val="28"/>
        </w:rPr>
      </w:pPr>
      <w:r>
        <w:rPr>
          <w:sz w:val="28"/>
          <w:szCs w:val="28"/>
        </w:rPr>
        <w:t>- «Порядок и правила проведения эвакуации»;</w:t>
      </w:r>
    </w:p>
    <w:p w14:paraId="730E9DE6" w14:textId="77777777" w:rsidR="004A709B" w:rsidRDefault="004A709B" w:rsidP="004A709B">
      <w:pPr>
        <w:pStyle w:val="tex2st"/>
        <w:spacing w:before="0" w:beforeAutospacing="0" w:after="0" w:afterAutospacing="0"/>
        <w:ind w:firstLine="720"/>
        <w:jc w:val="both"/>
        <w:rPr>
          <w:sz w:val="28"/>
          <w:szCs w:val="28"/>
        </w:rPr>
      </w:pPr>
      <w:r>
        <w:rPr>
          <w:sz w:val="28"/>
          <w:szCs w:val="28"/>
        </w:rPr>
        <w:t>- «Оказание первой медицинской помощи при ЧС»;</w:t>
      </w:r>
    </w:p>
    <w:p w14:paraId="12CC85DB" w14:textId="77777777" w:rsidR="004A709B" w:rsidRDefault="004A709B" w:rsidP="004A709B">
      <w:pPr>
        <w:pStyle w:val="tex2st"/>
        <w:spacing w:before="0" w:beforeAutospacing="0" w:after="0" w:afterAutospacing="0"/>
        <w:ind w:firstLine="720"/>
        <w:jc w:val="both"/>
        <w:rPr>
          <w:sz w:val="28"/>
          <w:szCs w:val="28"/>
        </w:rPr>
      </w:pPr>
      <w:r>
        <w:rPr>
          <w:sz w:val="28"/>
          <w:szCs w:val="28"/>
        </w:rPr>
        <w:t>- «Терроризм - угроза обществу»;</w:t>
      </w:r>
    </w:p>
    <w:p w14:paraId="4B37DB6E" w14:textId="77777777" w:rsidR="004A709B" w:rsidRDefault="004A709B" w:rsidP="004A709B">
      <w:pPr>
        <w:pStyle w:val="tex2st"/>
        <w:spacing w:before="0" w:beforeAutospacing="0" w:after="0" w:afterAutospacing="0"/>
        <w:ind w:firstLine="720"/>
        <w:jc w:val="both"/>
        <w:rPr>
          <w:sz w:val="28"/>
          <w:szCs w:val="28"/>
        </w:rPr>
      </w:pPr>
      <w:r>
        <w:rPr>
          <w:sz w:val="28"/>
          <w:szCs w:val="28"/>
        </w:rPr>
        <w:t>- «Пожарная безопасность».</w:t>
      </w:r>
    </w:p>
    <w:p w14:paraId="38E9DFA1" w14:textId="77777777" w:rsidR="004A709B" w:rsidRDefault="004A709B" w:rsidP="004A709B">
      <w:pPr>
        <w:pStyle w:val="tex2st"/>
        <w:spacing w:before="0" w:beforeAutospacing="0" w:after="0" w:afterAutospacing="0"/>
        <w:ind w:firstLine="720"/>
        <w:jc w:val="both"/>
        <w:rPr>
          <w:sz w:val="28"/>
          <w:szCs w:val="28"/>
        </w:rPr>
      </w:pPr>
      <w:r>
        <w:rPr>
          <w:sz w:val="28"/>
          <w:szCs w:val="28"/>
        </w:rPr>
        <w:t>Дополнительные стенды по своему содержанию должны соответствовать тематике подготовки неработающего населения.</w:t>
      </w:r>
    </w:p>
    <w:p w14:paraId="7F350710" w14:textId="77777777" w:rsidR="004A709B" w:rsidRDefault="004A709B" w:rsidP="004A709B">
      <w:pPr>
        <w:pStyle w:val="tex2st"/>
        <w:spacing w:before="0" w:beforeAutospacing="0" w:after="0" w:afterAutospacing="0"/>
        <w:ind w:firstLine="720"/>
        <w:jc w:val="both"/>
        <w:rPr>
          <w:sz w:val="28"/>
          <w:szCs w:val="28"/>
        </w:rPr>
      </w:pPr>
      <w:r>
        <w:rPr>
          <w:sz w:val="28"/>
          <w:szCs w:val="28"/>
        </w:rPr>
        <w:t>Информативность стендов должна быть современной и достаточной для самостоятельного усвоения материала.</w:t>
      </w:r>
    </w:p>
    <w:p w14:paraId="305D0060" w14:textId="77777777" w:rsidR="004A709B" w:rsidRDefault="004A709B" w:rsidP="004A709B">
      <w:pPr>
        <w:pStyle w:val="tex2st"/>
        <w:spacing w:before="0" w:beforeAutospacing="0" w:after="0" w:afterAutospacing="0"/>
        <w:ind w:firstLine="720"/>
        <w:jc w:val="both"/>
        <w:rPr>
          <w:sz w:val="28"/>
          <w:szCs w:val="28"/>
        </w:rPr>
      </w:pPr>
      <w:r>
        <w:rPr>
          <w:sz w:val="28"/>
          <w:szCs w:val="28"/>
        </w:rPr>
        <w:t>5.3.3. Учебно-консультационный пункт рекомендуется оснастить следующим учебным имуществом:</w:t>
      </w:r>
    </w:p>
    <w:p w14:paraId="7AE43D9C" w14:textId="77777777" w:rsidR="004A709B" w:rsidRDefault="004A709B" w:rsidP="004A709B">
      <w:pPr>
        <w:pStyle w:val="tex2st"/>
        <w:spacing w:before="0" w:beforeAutospacing="0" w:after="0" w:afterAutospacing="0"/>
        <w:ind w:firstLine="720"/>
        <w:jc w:val="both"/>
        <w:rPr>
          <w:sz w:val="28"/>
          <w:szCs w:val="28"/>
        </w:rPr>
      </w:pPr>
      <w:r>
        <w:rPr>
          <w:sz w:val="28"/>
          <w:szCs w:val="28"/>
        </w:rPr>
        <w:lastRenderedPageBreak/>
        <w:t xml:space="preserve">- средства защиты органов дыхания (противогазы для взрослых (разные), противогазы для детей (разные), камеры защитные детские КЗД-6, респираторы (разные), ватно-марлевые повязки (ВМП), </w:t>
      </w:r>
      <w:proofErr w:type="spellStart"/>
      <w:r>
        <w:rPr>
          <w:sz w:val="28"/>
          <w:szCs w:val="28"/>
        </w:rPr>
        <w:t>противопыльные</w:t>
      </w:r>
      <w:proofErr w:type="spellEnd"/>
      <w:r>
        <w:rPr>
          <w:sz w:val="28"/>
          <w:szCs w:val="28"/>
        </w:rPr>
        <w:t xml:space="preserve"> тканевые маски (ПТМ-1);</w:t>
      </w:r>
    </w:p>
    <w:p w14:paraId="211C889A" w14:textId="77777777" w:rsidR="004A709B" w:rsidRDefault="004A709B" w:rsidP="004A709B">
      <w:pPr>
        <w:pStyle w:val="tex2st"/>
        <w:spacing w:before="0" w:beforeAutospacing="0" w:after="0" w:afterAutospacing="0"/>
        <w:ind w:firstLine="720"/>
        <w:jc w:val="both"/>
        <w:rPr>
          <w:sz w:val="28"/>
          <w:szCs w:val="28"/>
        </w:rPr>
      </w:pPr>
      <w:r>
        <w:rPr>
          <w:sz w:val="28"/>
          <w:szCs w:val="28"/>
        </w:rPr>
        <w:t>- средства защиты кожи (ОЗК, Л-1 и другие);</w:t>
      </w:r>
    </w:p>
    <w:p w14:paraId="5EB14A65" w14:textId="77777777" w:rsidR="004A709B" w:rsidRDefault="004A709B" w:rsidP="004A709B">
      <w:pPr>
        <w:pStyle w:val="tex2st"/>
        <w:spacing w:before="0" w:beforeAutospacing="0" w:after="0" w:afterAutospacing="0"/>
        <w:ind w:firstLine="720"/>
        <w:jc w:val="both"/>
        <w:rPr>
          <w:sz w:val="28"/>
          <w:szCs w:val="28"/>
        </w:rPr>
      </w:pPr>
      <w:r>
        <w:rPr>
          <w:sz w:val="28"/>
          <w:szCs w:val="28"/>
        </w:rPr>
        <w:t>- приборы радиационной и химической разведки, дозиметрического контроля;</w:t>
      </w:r>
    </w:p>
    <w:p w14:paraId="527FE559" w14:textId="77777777" w:rsidR="004A709B" w:rsidRDefault="004A709B" w:rsidP="004A709B">
      <w:pPr>
        <w:pStyle w:val="tex2st"/>
        <w:spacing w:before="0" w:beforeAutospacing="0" w:after="0" w:afterAutospacing="0"/>
        <w:ind w:firstLine="720"/>
        <w:jc w:val="both"/>
        <w:rPr>
          <w:sz w:val="28"/>
          <w:szCs w:val="28"/>
        </w:rPr>
      </w:pPr>
      <w:r>
        <w:rPr>
          <w:sz w:val="28"/>
          <w:szCs w:val="28"/>
        </w:rPr>
        <w:t>- медицинские средства защиты (аптечка первой медицинской помощи, индивидуальный противохимический пакет (ИПП), перевязочный пакет индивидуальный (ППИ), аптечка индивидуальная АИ-2 и др.);</w:t>
      </w:r>
    </w:p>
    <w:p w14:paraId="0F8E6D50" w14:textId="77777777" w:rsidR="004A709B" w:rsidRDefault="004A709B" w:rsidP="004A709B">
      <w:pPr>
        <w:pStyle w:val="tex2st"/>
        <w:spacing w:before="0" w:beforeAutospacing="0" w:after="0" w:afterAutospacing="0"/>
        <w:ind w:firstLine="720"/>
        <w:jc w:val="both"/>
        <w:rPr>
          <w:sz w:val="28"/>
          <w:szCs w:val="28"/>
        </w:rPr>
      </w:pPr>
      <w:r>
        <w:rPr>
          <w:sz w:val="28"/>
          <w:szCs w:val="28"/>
        </w:rPr>
        <w:t>- огнетушители (разные).</w:t>
      </w:r>
    </w:p>
    <w:p w14:paraId="660451B4" w14:textId="77777777" w:rsidR="004A709B" w:rsidRDefault="004A709B" w:rsidP="004A709B">
      <w:pPr>
        <w:pStyle w:val="tex2st"/>
        <w:spacing w:before="0" w:beforeAutospacing="0" w:after="0" w:afterAutospacing="0"/>
        <w:ind w:firstLine="720"/>
        <w:jc w:val="both"/>
        <w:rPr>
          <w:sz w:val="28"/>
          <w:szCs w:val="28"/>
        </w:rPr>
      </w:pPr>
      <w:r>
        <w:rPr>
          <w:sz w:val="28"/>
          <w:szCs w:val="28"/>
        </w:rPr>
        <w:t>Применительно к тематике обучения для повышения наглядности и обеспечения самостоятельной работы</w:t>
      </w:r>
      <w:r w:rsidR="002F5D95">
        <w:rPr>
          <w:sz w:val="28"/>
          <w:szCs w:val="28"/>
        </w:rPr>
        <w:t>,</w:t>
      </w:r>
      <w:r>
        <w:rPr>
          <w:sz w:val="28"/>
          <w:szCs w:val="28"/>
        </w:rPr>
        <w:t xml:space="preserve"> обучаемых на УКП по ГО и ЧС должны быть комплекты плакатов, схем.</w:t>
      </w:r>
    </w:p>
    <w:p w14:paraId="4EBF56B5" w14:textId="77777777" w:rsidR="004A709B" w:rsidRDefault="004A709B" w:rsidP="004A709B">
      <w:pPr>
        <w:pStyle w:val="tex2st"/>
        <w:spacing w:before="0" w:beforeAutospacing="0" w:after="0" w:afterAutospacing="0"/>
        <w:ind w:firstLine="720"/>
        <w:jc w:val="both"/>
        <w:rPr>
          <w:sz w:val="28"/>
          <w:szCs w:val="28"/>
        </w:rPr>
      </w:pPr>
      <w:r>
        <w:rPr>
          <w:sz w:val="28"/>
          <w:szCs w:val="28"/>
        </w:rPr>
        <w:t>5.3.4. Для проведения занятий, консультаций и самостоятельной работы населения в комнате (классе) рекомендуется иметь учебно-методическую литературу:</w:t>
      </w:r>
    </w:p>
    <w:p w14:paraId="1D6E424F" w14:textId="77777777" w:rsidR="004A709B" w:rsidRDefault="004A709B" w:rsidP="004A709B">
      <w:pPr>
        <w:pStyle w:val="tex2st"/>
        <w:spacing w:before="0" w:beforeAutospacing="0" w:after="0" w:afterAutospacing="0"/>
        <w:ind w:firstLine="720"/>
        <w:jc w:val="both"/>
        <w:rPr>
          <w:sz w:val="28"/>
          <w:szCs w:val="28"/>
        </w:rPr>
      </w:pPr>
      <w:r>
        <w:rPr>
          <w:sz w:val="28"/>
          <w:szCs w:val="28"/>
        </w:rPr>
        <w:t>- сборник законодательных и нормативно-правовых актов по вопросам гражданской обороны, защиты от чрезвычайных ситуаций и обеспечения пожарной безопасности Российской Федерации, органов местного самоуправления;</w:t>
      </w:r>
    </w:p>
    <w:p w14:paraId="29F2A166" w14:textId="77777777" w:rsidR="004A709B" w:rsidRDefault="004A709B" w:rsidP="004A709B">
      <w:pPr>
        <w:pStyle w:val="tex2st"/>
        <w:spacing w:before="0" w:beforeAutospacing="0" w:after="0" w:afterAutospacing="0"/>
        <w:ind w:firstLine="720"/>
        <w:jc w:val="both"/>
        <w:rPr>
          <w:sz w:val="28"/>
          <w:szCs w:val="28"/>
        </w:rPr>
      </w:pPr>
      <w:r>
        <w:rPr>
          <w:sz w:val="28"/>
          <w:szCs w:val="28"/>
        </w:rPr>
        <w:t>- книги и учебники по вопросам ГО и защиты от ЧС;</w:t>
      </w:r>
    </w:p>
    <w:p w14:paraId="5C269195" w14:textId="77777777" w:rsidR="004A709B" w:rsidRDefault="004A709B" w:rsidP="004A709B">
      <w:pPr>
        <w:pStyle w:val="tex2st"/>
        <w:spacing w:before="0" w:beforeAutospacing="0" w:after="0" w:afterAutospacing="0"/>
        <w:ind w:firstLine="720"/>
        <w:jc w:val="both"/>
        <w:rPr>
          <w:sz w:val="28"/>
          <w:szCs w:val="28"/>
        </w:rPr>
      </w:pPr>
      <w:r>
        <w:rPr>
          <w:sz w:val="28"/>
          <w:szCs w:val="28"/>
        </w:rPr>
        <w:t>- методические разработки, планы-конспекты, лекционный материал;</w:t>
      </w:r>
    </w:p>
    <w:p w14:paraId="4EABDE90" w14:textId="77777777" w:rsidR="004A709B" w:rsidRDefault="004A709B" w:rsidP="004A709B">
      <w:pPr>
        <w:pStyle w:val="tex2st"/>
        <w:spacing w:before="0" w:beforeAutospacing="0" w:after="0" w:afterAutospacing="0"/>
        <w:ind w:firstLine="720"/>
        <w:jc w:val="both"/>
        <w:rPr>
          <w:sz w:val="28"/>
          <w:szCs w:val="28"/>
        </w:rPr>
      </w:pPr>
      <w:r>
        <w:rPr>
          <w:sz w:val="28"/>
          <w:szCs w:val="28"/>
        </w:rPr>
        <w:t>- памятки, листовки, буклеты, рекомендации и т.д.</w:t>
      </w:r>
    </w:p>
    <w:p w14:paraId="3286278F" w14:textId="77777777" w:rsidR="004A709B" w:rsidRDefault="004A709B" w:rsidP="004A709B">
      <w:pPr>
        <w:pStyle w:val="tex2st"/>
        <w:spacing w:before="0" w:beforeAutospacing="0" w:after="0" w:afterAutospacing="0"/>
        <w:jc w:val="both"/>
        <w:rPr>
          <w:sz w:val="28"/>
          <w:szCs w:val="28"/>
        </w:rPr>
      </w:pPr>
    </w:p>
    <w:p w14:paraId="5FA86C58" w14:textId="77777777" w:rsidR="004A709B" w:rsidRDefault="004A709B" w:rsidP="004A709B">
      <w:pPr>
        <w:pStyle w:val="tex1st"/>
        <w:spacing w:before="0" w:beforeAutospacing="0" w:after="0" w:afterAutospacing="0"/>
        <w:jc w:val="center"/>
        <w:rPr>
          <w:b/>
          <w:sz w:val="28"/>
          <w:szCs w:val="28"/>
        </w:rPr>
      </w:pPr>
      <w:r>
        <w:rPr>
          <w:b/>
          <w:sz w:val="28"/>
          <w:szCs w:val="28"/>
        </w:rPr>
        <w:t>6. Документация</w:t>
      </w:r>
    </w:p>
    <w:p w14:paraId="5B514C2D" w14:textId="77777777" w:rsidR="004A709B" w:rsidRDefault="004A709B" w:rsidP="004A709B">
      <w:pPr>
        <w:pStyle w:val="tex2st"/>
        <w:spacing w:before="0" w:beforeAutospacing="0" w:after="0" w:afterAutospacing="0"/>
        <w:ind w:firstLine="720"/>
        <w:jc w:val="both"/>
        <w:rPr>
          <w:sz w:val="28"/>
          <w:szCs w:val="28"/>
        </w:rPr>
      </w:pPr>
      <w:r>
        <w:rPr>
          <w:sz w:val="28"/>
          <w:szCs w:val="28"/>
        </w:rPr>
        <w:t xml:space="preserve">6.1. Постановление администрации </w:t>
      </w:r>
      <w:r w:rsidR="002F5D95">
        <w:rPr>
          <w:sz w:val="28"/>
          <w:szCs w:val="28"/>
        </w:rPr>
        <w:t xml:space="preserve">городского поселения – город Эртиль </w:t>
      </w:r>
      <w:r>
        <w:rPr>
          <w:sz w:val="28"/>
          <w:szCs w:val="28"/>
        </w:rPr>
        <w:t>Эртильского муниципального района Воронежской области о создании учебно-консультационного пункта на территории муниципального образования.</w:t>
      </w:r>
    </w:p>
    <w:p w14:paraId="58E43CE1" w14:textId="77777777" w:rsidR="004A709B" w:rsidRDefault="004A709B" w:rsidP="004A709B">
      <w:pPr>
        <w:pStyle w:val="tex2st"/>
        <w:spacing w:before="0" w:beforeAutospacing="0" w:after="0" w:afterAutospacing="0"/>
        <w:ind w:firstLine="720"/>
        <w:jc w:val="both"/>
        <w:rPr>
          <w:sz w:val="28"/>
          <w:szCs w:val="28"/>
        </w:rPr>
      </w:pPr>
      <w:r>
        <w:rPr>
          <w:sz w:val="28"/>
          <w:szCs w:val="28"/>
        </w:rPr>
        <w:t>6.2. Положение об УКП по ГО и ЧС.</w:t>
      </w:r>
    </w:p>
    <w:p w14:paraId="4700581C" w14:textId="77777777" w:rsidR="004A709B" w:rsidRDefault="004A709B" w:rsidP="004A709B">
      <w:pPr>
        <w:pStyle w:val="tex2st"/>
        <w:spacing w:before="0" w:beforeAutospacing="0" w:after="0" w:afterAutospacing="0"/>
        <w:ind w:firstLine="720"/>
        <w:jc w:val="both"/>
        <w:rPr>
          <w:sz w:val="28"/>
          <w:szCs w:val="28"/>
        </w:rPr>
      </w:pPr>
      <w:r>
        <w:rPr>
          <w:sz w:val="28"/>
          <w:szCs w:val="28"/>
        </w:rPr>
        <w:t>6.3. План работы УКП по ГО и ЧС на год.</w:t>
      </w:r>
    </w:p>
    <w:p w14:paraId="7340F1E0" w14:textId="77777777" w:rsidR="004A709B" w:rsidRDefault="004A709B" w:rsidP="004A709B">
      <w:pPr>
        <w:pStyle w:val="tex2st"/>
        <w:spacing w:before="0" w:beforeAutospacing="0" w:after="0" w:afterAutospacing="0"/>
        <w:ind w:firstLine="720"/>
        <w:jc w:val="both"/>
        <w:rPr>
          <w:sz w:val="28"/>
          <w:szCs w:val="28"/>
        </w:rPr>
      </w:pPr>
      <w:r>
        <w:rPr>
          <w:sz w:val="28"/>
          <w:szCs w:val="28"/>
        </w:rPr>
        <w:t>6.4. Распорядок дня работы УКП по ГО и ЧС.</w:t>
      </w:r>
    </w:p>
    <w:p w14:paraId="1D8C1810" w14:textId="77777777" w:rsidR="004A709B" w:rsidRDefault="004A709B" w:rsidP="004A709B">
      <w:pPr>
        <w:pStyle w:val="tex2st"/>
        <w:spacing w:before="0" w:beforeAutospacing="0" w:after="0" w:afterAutospacing="0"/>
        <w:ind w:firstLine="720"/>
        <w:jc w:val="both"/>
        <w:rPr>
          <w:sz w:val="28"/>
          <w:szCs w:val="28"/>
        </w:rPr>
      </w:pPr>
      <w:r>
        <w:rPr>
          <w:sz w:val="28"/>
          <w:szCs w:val="28"/>
        </w:rPr>
        <w:t>6.5. Расписание занятий на год.</w:t>
      </w:r>
    </w:p>
    <w:p w14:paraId="2283D0B1" w14:textId="77777777" w:rsidR="004A709B" w:rsidRDefault="004A709B" w:rsidP="004A709B">
      <w:pPr>
        <w:pStyle w:val="tex2st"/>
        <w:spacing w:before="0" w:beforeAutospacing="0" w:after="0" w:afterAutospacing="0"/>
        <w:ind w:firstLine="720"/>
        <w:jc w:val="both"/>
        <w:rPr>
          <w:sz w:val="28"/>
          <w:szCs w:val="28"/>
        </w:rPr>
      </w:pPr>
      <w:r>
        <w:rPr>
          <w:sz w:val="28"/>
          <w:szCs w:val="28"/>
        </w:rPr>
        <w:t>6.6. График дежурств инструктора УКП по ГО и ЧС и других привлекаемых лиц.</w:t>
      </w:r>
    </w:p>
    <w:p w14:paraId="35E9D697" w14:textId="77777777" w:rsidR="004A709B" w:rsidRDefault="004A709B" w:rsidP="004A709B">
      <w:pPr>
        <w:pStyle w:val="tex2st"/>
        <w:spacing w:before="0" w:beforeAutospacing="0" w:after="0" w:afterAutospacing="0"/>
        <w:ind w:firstLine="720"/>
        <w:jc w:val="both"/>
        <w:rPr>
          <w:sz w:val="28"/>
          <w:szCs w:val="28"/>
        </w:rPr>
      </w:pPr>
      <w:r>
        <w:rPr>
          <w:sz w:val="28"/>
          <w:szCs w:val="28"/>
        </w:rPr>
        <w:t>6.7. Журналы учета занятий (консультаций) и оказания методической помощи.</w:t>
      </w:r>
    </w:p>
    <w:p w14:paraId="66DA32D9" w14:textId="77777777" w:rsidR="004A709B" w:rsidRDefault="004A709B" w:rsidP="004A709B">
      <w:pPr>
        <w:pStyle w:val="tex2st"/>
        <w:spacing w:before="0" w:beforeAutospacing="0" w:after="0" w:afterAutospacing="0"/>
        <w:ind w:firstLine="720"/>
        <w:jc w:val="both"/>
        <w:rPr>
          <w:sz w:val="28"/>
          <w:szCs w:val="28"/>
        </w:rPr>
      </w:pPr>
      <w:r>
        <w:rPr>
          <w:sz w:val="28"/>
          <w:szCs w:val="28"/>
        </w:rPr>
        <w:t>6.8. Списки неработающих граждан с указанием адресов, телефонов.</w:t>
      </w:r>
    </w:p>
    <w:p w14:paraId="5BDDA06C" w14:textId="77777777" w:rsidR="004A709B" w:rsidRDefault="004A709B" w:rsidP="004A709B">
      <w:pPr>
        <w:pStyle w:val="tex2st"/>
        <w:spacing w:before="0" w:beforeAutospacing="0" w:after="0" w:afterAutospacing="0"/>
        <w:ind w:firstLine="720"/>
        <w:jc w:val="both"/>
        <w:rPr>
          <w:sz w:val="28"/>
          <w:szCs w:val="28"/>
        </w:rPr>
      </w:pPr>
    </w:p>
    <w:p w14:paraId="60603729" w14:textId="77777777" w:rsidR="004A709B" w:rsidRDefault="004A709B" w:rsidP="004A709B">
      <w:pPr>
        <w:pStyle w:val="tex1st"/>
        <w:spacing w:before="0" w:beforeAutospacing="0" w:after="0" w:afterAutospacing="0"/>
        <w:jc w:val="center"/>
        <w:rPr>
          <w:b/>
          <w:sz w:val="28"/>
          <w:szCs w:val="28"/>
        </w:rPr>
      </w:pPr>
      <w:r>
        <w:rPr>
          <w:b/>
          <w:sz w:val="28"/>
          <w:szCs w:val="28"/>
        </w:rPr>
        <w:t>7. Права, обязанности, ответственность</w:t>
      </w:r>
    </w:p>
    <w:p w14:paraId="6630F742" w14:textId="77777777" w:rsidR="004A709B" w:rsidRDefault="004A709B" w:rsidP="004A709B">
      <w:pPr>
        <w:pStyle w:val="tex2st"/>
        <w:spacing w:before="0" w:beforeAutospacing="0" w:after="0" w:afterAutospacing="0"/>
        <w:ind w:firstLine="709"/>
        <w:jc w:val="both"/>
        <w:rPr>
          <w:sz w:val="28"/>
          <w:szCs w:val="28"/>
        </w:rPr>
      </w:pPr>
      <w:r>
        <w:rPr>
          <w:sz w:val="28"/>
          <w:szCs w:val="28"/>
        </w:rPr>
        <w:t>7.1. Руководитель (инструктор) УКП по ГО и ЧС:</w:t>
      </w:r>
    </w:p>
    <w:p w14:paraId="7F8A973C" w14:textId="77777777" w:rsidR="004A709B" w:rsidRDefault="004A709B" w:rsidP="004A709B">
      <w:pPr>
        <w:pStyle w:val="tex2st"/>
        <w:spacing w:before="0" w:beforeAutospacing="0" w:after="0" w:afterAutospacing="0"/>
        <w:ind w:firstLine="709"/>
        <w:jc w:val="both"/>
        <w:rPr>
          <w:sz w:val="28"/>
          <w:szCs w:val="28"/>
        </w:rPr>
      </w:pPr>
      <w:r>
        <w:rPr>
          <w:sz w:val="28"/>
          <w:szCs w:val="28"/>
        </w:rPr>
        <w:t>имеет право:</w:t>
      </w:r>
    </w:p>
    <w:p w14:paraId="02D8C718" w14:textId="77777777" w:rsidR="004A709B" w:rsidRDefault="004A709B" w:rsidP="004A709B">
      <w:pPr>
        <w:pStyle w:val="tex2st"/>
        <w:spacing w:before="0" w:beforeAutospacing="0" w:after="0" w:afterAutospacing="0"/>
        <w:ind w:firstLine="709"/>
        <w:jc w:val="both"/>
        <w:rPr>
          <w:sz w:val="28"/>
          <w:szCs w:val="28"/>
        </w:rPr>
      </w:pPr>
      <w:r>
        <w:rPr>
          <w:sz w:val="28"/>
          <w:szCs w:val="28"/>
        </w:rPr>
        <w:t>- участвовать в разработке и внедрении прогрессивных методов обучения;</w:t>
      </w:r>
    </w:p>
    <w:p w14:paraId="515AA594" w14:textId="77777777" w:rsidR="004A709B" w:rsidRDefault="004A709B" w:rsidP="004A709B">
      <w:pPr>
        <w:pStyle w:val="tex2st"/>
        <w:spacing w:before="0" w:beforeAutospacing="0" w:after="0" w:afterAutospacing="0"/>
        <w:ind w:firstLine="709"/>
        <w:jc w:val="both"/>
        <w:rPr>
          <w:sz w:val="28"/>
          <w:szCs w:val="28"/>
        </w:rPr>
      </w:pPr>
      <w:r>
        <w:rPr>
          <w:sz w:val="28"/>
          <w:szCs w:val="28"/>
        </w:rPr>
        <w:t>- принимать решения о внесении изменений в методику обучения без снижения качества знаний;</w:t>
      </w:r>
    </w:p>
    <w:p w14:paraId="1D8F1203" w14:textId="77777777" w:rsidR="004A709B" w:rsidRDefault="004A709B" w:rsidP="004A709B">
      <w:pPr>
        <w:pStyle w:val="tex2st"/>
        <w:spacing w:before="0" w:beforeAutospacing="0" w:after="0" w:afterAutospacing="0"/>
        <w:ind w:firstLine="709"/>
        <w:jc w:val="both"/>
        <w:rPr>
          <w:sz w:val="28"/>
          <w:szCs w:val="28"/>
        </w:rPr>
      </w:pPr>
      <w:r>
        <w:rPr>
          <w:sz w:val="28"/>
          <w:szCs w:val="28"/>
        </w:rPr>
        <w:lastRenderedPageBreak/>
        <w:t>обязан:</w:t>
      </w:r>
    </w:p>
    <w:p w14:paraId="14B2AF25" w14:textId="77777777" w:rsidR="004A709B" w:rsidRDefault="004A709B" w:rsidP="004A709B">
      <w:pPr>
        <w:pStyle w:val="tex2st"/>
        <w:spacing w:before="0" w:beforeAutospacing="0" w:after="0" w:afterAutospacing="0"/>
        <w:ind w:firstLine="709"/>
        <w:jc w:val="both"/>
        <w:rPr>
          <w:sz w:val="28"/>
          <w:szCs w:val="28"/>
        </w:rPr>
      </w:pPr>
      <w:r>
        <w:rPr>
          <w:sz w:val="28"/>
          <w:szCs w:val="28"/>
        </w:rPr>
        <w:t>- знать и руководствоваться в своей работе нормативно-правовыми актами в области гражданской обороны, защиты от чрезвычайных ситуаций и обеспечения пожарной безопасности Российской Федерации, органов местного самоуправления;</w:t>
      </w:r>
    </w:p>
    <w:p w14:paraId="25F5DECF" w14:textId="77777777" w:rsidR="004A709B" w:rsidRDefault="004A709B" w:rsidP="004A709B">
      <w:pPr>
        <w:pStyle w:val="tex2st"/>
        <w:spacing w:before="0" w:beforeAutospacing="0" w:after="0" w:afterAutospacing="0"/>
        <w:ind w:firstLine="709"/>
        <w:jc w:val="both"/>
        <w:rPr>
          <w:sz w:val="28"/>
          <w:szCs w:val="28"/>
        </w:rPr>
      </w:pPr>
      <w:r>
        <w:rPr>
          <w:sz w:val="28"/>
          <w:szCs w:val="28"/>
        </w:rPr>
        <w:t>- разрабатывать и вести планирующие, учетные и отчетные документы;</w:t>
      </w:r>
    </w:p>
    <w:p w14:paraId="64715FCC" w14:textId="77777777" w:rsidR="004A709B" w:rsidRDefault="004A709B" w:rsidP="004A709B">
      <w:pPr>
        <w:pStyle w:val="tex2st"/>
        <w:spacing w:before="0" w:beforeAutospacing="0" w:after="0" w:afterAutospacing="0"/>
        <w:ind w:firstLine="709"/>
        <w:jc w:val="both"/>
        <w:rPr>
          <w:sz w:val="28"/>
          <w:szCs w:val="28"/>
        </w:rPr>
      </w:pPr>
      <w:r>
        <w:rPr>
          <w:sz w:val="28"/>
          <w:szCs w:val="28"/>
        </w:rPr>
        <w:t>- проводить занятия (консультации) в соответствии с планом работы УКП по ГО и ЧС на год и расписанием занятий;</w:t>
      </w:r>
    </w:p>
    <w:p w14:paraId="6C750294" w14:textId="77777777" w:rsidR="004A709B" w:rsidRDefault="004A709B" w:rsidP="004A709B">
      <w:pPr>
        <w:pStyle w:val="tex2st"/>
        <w:spacing w:before="0" w:beforeAutospacing="0" w:after="0" w:afterAutospacing="0"/>
        <w:ind w:firstLine="709"/>
        <w:jc w:val="both"/>
        <w:rPr>
          <w:sz w:val="28"/>
          <w:szCs w:val="28"/>
        </w:rPr>
      </w:pPr>
      <w:r>
        <w:rPr>
          <w:sz w:val="28"/>
          <w:szCs w:val="28"/>
        </w:rPr>
        <w:t>- осуществлять контроль за ходом подготовки неработающего населения;</w:t>
      </w:r>
    </w:p>
    <w:p w14:paraId="5FF0D010" w14:textId="77777777" w:rsidR="004A709B" w:rsidRDefault="004A709B" w:rsidP="004A709B">
      <w:pPr>
        <w:ind w:firstLine="709"/>
        <w:jc w:val="both"/>
        <w:rPr>
          <w:sz w:val="28"/>
          <w:szCs w:val="28"/>
        </w:rPr>
      </w:pPr>
      <w:r>
        <w:rPr>
          <w:sz w:val="28"/>
          <w:szCs w:val="28"/>
        </w:rPr>
        <w:t>- составлять годовой отчет о выполнении плана работы УКП и представлять его по назначению;</w:t>
      </w:r>
    </w:p>
    <w:p w14:paraId="346AF006" w14:textId="77777777" w:rsidR="004A709B" w:rsidRDefault="004A709B" w:rsidP="004A709B">
      <w:pPr>
        <w:pStyle w:val="tex2st"/>
        <w:spacing w:before="0" w:beforeAutospacing="0" w:after="0" w:afterAutospacing="0"/>
        <w:ind w:firstLine="709"/>
        <w:jc w:val="both"/>
        <w:rPr>
          <w:sz w:val="28"/>
          <w:szCs w:val="28"/>
        </w:rPr>
      </w:pPr>
      <w:r>
        <w:rPr>
          <w:sz w:val="28"/>
          <w:szCs w:val="28"/>
        </w:rPr>
        <w:t>- составлять заявки на приобретение учебных и наглядных пособий, технических средств обучения, литературы, организовать их учет, хранение и своевременное списание;</w:t>
      </w:r>
    </w:p>
    <w:p w14:paraId="0586D37A" w14:textId="77777777" w:rsidR="004A709B" w:rsidRDefault="004A709B" w:rsidP="004A709B">
      <w:pPr>
        <w:pStyle w:val="tex2st"/>
        <w:spacing w:before="0" w:beforeAutospacing="0" w:after="0" w:afterAutospacing="0"/>
        <w:ind w:firstLine="709"/>
        <w:jc w:val="both"/>
        <w:rPr>
          <w:sz w:val="28"/>
          <w:szCs w:val="28"/>
        </w:rPr>
      </w:pPr>
      <w:r>
        <w:rPr>
          <w:sz w:val="28"/>
          <w:szCs w:val="28"/>
        </w:rPr>
        <w:t>- следить за содержанием помещения, соблюдением правил пожарной безопасности;</w:t>
      </w:r>
    </w:p>
    <w:p w14:paraId="206B92C3" w14:textId="77777777" w:rsidR="004A709B" w:rsidRDefault="004A709B" w:rsidP="004A709B">
      <w:pPr>
        <w:pStyle w:val="tex2st"/>
        <w:spacing w:before="0" w:beforeAutospacing="0" w:after="0" w:afterAutospacing="0"/>
        <w:ind w:firstLine="709"/>
        <w:jc w:val="both"/>
        <w:rPr>
          <w:sz w:val="28"/>
          <w:szCs w:val="28"/>
        </w:rPr>
      </w:pPr>
      <w:r>
        <w:rPr>
          <w:sz w:val="28"/>
          <w:szCs w:val="28"/>
        </w:rPr>
        <w:t>несет ответственность:</w:t>
      </w:r>
    </w:p>
    <w:p w14:paraId="59EA1975" w14:textId="77777777" w:rsidR="004A709B" w:rsidRDefault="004A709B" w:rsidP="004A709B">
      <w:pPr>
        <w:pStyle w:val="tex2st"/>
        <w:spacing w:before="0" w:beforeAutospacing="0" w:after="0" w:afterAutospacing="0"/>
        <w:ind w:firstLine="709"/>
        <w:jc w:val="both"/>
        <w:rPr>
          <w:sz w:val="28"/>
          <w:szCs w:val="28"/>
        </w:rPr>
      </w:pPr>
      <w:r>
        <w:rPr>
          <w:sz w:val="28"/>
          <w:szCs w:val="28"/>
        </w:rPr>
        <w:t>- за качество и своевременность выполнения функций УКП;</w:t>
      </w:r>
    </w:p>
    <w:p w14:paraId="04DF7673" w14:textId="77777777" w:rsidR="004A709B" w:rsidRDefault="004A709B" w:rsidP="004A709B">
      <w:pPr>
        <w:pStyle w:val="tex2st"/>
        <w:spacing w:before="0" w:beforeAutospacing="0" w:after="0" w:afterAutospacing="0"/>
        <w:ind w:firstLine="709"/>
        <w:jc w:val="both"/>
        <w:rPr>
          <w:sz w:val="28"/>
          <w:szCs w:val="28"/>
        </w:rPr>
      </w:pPr>
      <w:r>
        <w:rPr>
          <w:sz w:val="28"/>
          <w:szCs w:val="28"/>
        </w:rPr>
        <w:t>- за планирование, организацию и ход учебного процесса;</w:t>
      </w:r>
    </w:p>
    <w:p w14:paraId="0BCFBE32" w14:textId="77777777" w:rsidR="004A709B" w:rsidRDefault="004A709B" w:rsidP="004A709B">
      <w:pPr>
        <w:pStyle w:val="tex2st"/>
        <w:spacing w:before="0" w:beforeAutospacing="0" w:after="0" w:afterAutospacing="0"/>
        <w:ind w:firstLine="709"/>
        <w:jc w:val="both"/>
        <w:rPr>
          <w:sz w:val="28"/>
          <w:szCs w:val="28"/>
        </w:rPr>
      </w:pPr>
      <w:r>
        <w:rPr>
          <w:sz w:val="28"/>
          <w:szCs w:val="28"/>
        </w:rPr>
        <w:t>- за состояние учебно-материальной базы УКП.</w:t>
      </w:r>
    </w:p>
    <w:p w14:paraId="3BC04248" w14:textId="77777777" w:rsidR="004A709B" w:rsidRDefault="004A709B" w:rsidP="004A709B">
      <w:pPr>
        <w:spacing w:line="360" w:lineRule="auto"/>
        <w:jc w:val="both"/>
        <w:rPr>
          <w:sz w:val="28"/>
          <w:szCs w:val="28"/>
        </w:rPr>
      </w:pPr>
    </w:p>
    <w:p w14:paraId="59BB8DE2" w14:textId="77777777" w:rsidR="004A709B" w:rsidRDefault="004A709B" w:rsidP="004A709B">
      <w:pPr>
        <w:spacing w:line="360" w:lineRule="auto"/>
        <w:jc w:val="both"/>
        <w:rPr>
          <w:sz w:val="28"/>
          <w:szCs w:val="28"/>
        </w:rPr>
      </w:pPr>
    </w:p>
    <w:p w14:paraId="0B3F0D1E" w14:textId="77777777" w:rsidR="004A709B" w:rsidRDefault="004A709B" w:rsidP="004A709B">
      <w:pPr>
        <w:spacing w:line="360" w:lineRule="auto"/>
        <w:jc w:val="both"/>
        <w:rPr>
          <w:sz w:val="28"/>
          <w:szCs w:val="28"/>
        </w:rPr>
      </w:pPr>
    </w:p>
    <w:p w14:paraId="0CE6EE99" w14:textId="77777777" w:rsidR="004A709B" w:rsidRDefault="004A709B" w:rsidP="004A709B">
      <w:pPr>
        <w:spacing w:line="360" w:lineRule="auto"/>
        <w:jc w:val="both"/>
        <w:rPr>
          <w:sz w:val="28"/>
          <w:szCs w:val="28"/>
        </w:rPr>
      </w:pPr>
    </w:p>
    <w:p w14:paraId="125C2DFD" w14:textId="77777777" w:rsidR="004A709B" w:rsidRDefault="004A709B" w:rsidP="004A709B">
      <w:pPr>
        <w:spacing w:line="360" w:lineRule="auto"/>
        <w:jc w:val="both"/>
        <w:rPr>
          <w:sz w:val="28"/>
          <w:szCs w:val="28"/>
        </w:rPr>
      </w:pPr>
    </w:p>
    <w:p w14:paraId="755D048B" w14:textId="77777777" w:rsidR="004A709B" w:rsidRDefault="004A709B" w:rsidP="004A709B">
      <w:pPr>
        <w:spacing w:line="360" w:lineRule="auto"/>
        <w:jc w:val="both"/>
        <w:rPr>
          <w:sz w:val="28"/>
          <w:szCs w:val="28"/>
        </w:rPr>
      </w:pPr>
    </w:p>
    <w:p w14:paraId="0C844D33" w14:textId="77777777" w:rsidR="004A709B" w:rsidRDefault="004A709B" w:rsidP="004A709B">
      <w:pPr>
        <w:ind w:firstLine="720"/>
        <w:jc w:val="both"/>
        <w:rPr>
          <w:sz w:val="28"/>
          <w:szCs w:val="28"/>
        </w:rPr>
      </w:pPr>
    </w:p>
    <w:p w14:paraId="4A924504" w14:textId="77777777" w:rsidR="004A709B" w:rsidRDefault="004A709B" w:rsidP="004A709B">
      <w:pPr>
        <w:jc w:val="both"/>
        <w:rPr>
          <w:sz w:val="28"/>
          <w:szCs w:val="28"/>
        </w:rPr>
      </w:pPr>
    </w:p>
    <w:p w14:paraId="686E79BA" w14:textId="77777777" w:rsidR="004A709B" w:rsidRDefault="004A709B" w:rsidP="004A709B">
      <w:pPr>
        <w:ind w:firstLine="720"/>
        <w:jc w:val="both"/>
        <w:rPr>
          <w:sz w:val="28"/>
          <w:szCs w:val="28"/>
        </w:rPr>
      </w:pPr>
    </w:p>
    <w:p w14:paraId="7140B526" w14:textId="77777777" w:rsidR="004A709B" w:rsidRDefault="004A709B" w:rsidP="004A709B">
      <w:pPr>
        <w:ind w:firstLine="720"/>
        <w:jc w:val="both"/>
        <w:rPr>
          <w:sz w:val="28"/>
          <w:szCs w:val="28"/>
        </w:rPr>
      </w:pPr>
    </w:p>
    <w:p w14:paraId="5A72782D" w14:textId="77777777" w:rsidR="004A709B" w:rsidRDefault="004A709B" w:rsidP="004A709B">
      <w:pPr>
        <w:jc w:val="both"/>
        <w:rPr>
          <w:sz w:val="28"/>
          <w:szCs w:val="28"/>
        </w:rPr>
      </w:pPr>
    </w:p>
    <w:p w14:paraId="74793C79" w14:textId="77777777" w:rsidR="004A709B" w:rsidRDefault="004A709B" w:rsidP="004A709B">
      <w:pPr>
        <w:jc w:val="both"/>
        <w:rPr>
          <w:sz w:val="28"/>
          <w:szCs w:val="28"/>
        </w:rPr>
      </w:pPr>
    </w:p>
    <w:p w14:paraId="6A11DDE6" w14:textId="77777777" w:rsidR="004A709B" w:rsidRDefault="004A709B" w:rsidP="004A709B">
      <w:pPr>
        <w:jc w:val="both"/>
        <w:rPr>
          <w:sz w:val="28"/>
          <w:szCs w:val="28"/>
        </w:rPr>
      </w:pPr>
    </w:p>
    <w:p w14:paraId="4A7AA8C8" w14:textId="77777777" w:rsidR="004A709B" w:rsidRDefault="004A709B" w:rsidP="004A709B">
      <w:pPr>
        <w:jc w:val="both"/>
        <w:rPr>
          <w:sz w:val="28"/>
          <w:szCs w:val="28"/>
        </w:rPr>
      </w:pPr>
    </w:p>
    <w:p w14:paraId="5EA9CD88" w14:textId="77777777" w:rsidR="004A709B" w:rsidRDefault="004A709B" w:rsidP="004A709B">
      <w:pPr>
        <w:jc w:val="both"/>
        <w:rPr>
          <w:sz w:val="28"/>
          <w:szCs w:val="28"/>
        </w:rPr>
      </w:pPr>
    </w:p>
    <w:p w14:paraId="333EC22F" w14:textId="77777777" w:rsidR="004A709B" w:rsidRDefault="004A709B" w:rsidP="004A709B">
      <w:pPr>
        <w:jc w:val="both"/>
        <w:rPr>
          <w:sz w:val="28"/>
          <w:szCs w:val="28"/>
        </w:rPr>
      </w:pPr>
    </w:p>
    <w:p w14:paraId="09AC4E82" w14:textId="77777777" w:rsidR="004A709B" w:rsidRDefault="004A709B" w:rsidP="004A709B">
      <w:pPr>
        <w:jc w:val="both"/>
        <w:rPr>
          <w:sz w:val="28"/>
          <w:szCs w:val="28"/>
        </w:rPr>
      </w:pPr>
    </w:p>
    <w:p w14:paraId="324C8501" w14:textId="77777777" w:rsidR="004A709B" w:rsidRDefault="004A709B" w:rsidP="004A709B">
      <w:pPr>
        <w:jc w:val="both"/>
        <w:rPr>
          <w:sz w:val="28"/>
          <w:szCs w:val="28"/>
        </w:rPr>
      </w:pPr>
    </w:p>
    <w:p w14:paraId="3C973E8C" w14:textId="77777777" w:rsidR="004A709B" w:rsidRDefault="004A709B" w:rsidP="004A709B">
      <w:pPr>
        <w:jc w:val="both"/>
        <w:rPr>
          <w:sz w:val="28"/>
          <w:szCs w:val="28"/>
        </w:rPr>
      </w:pPr>
    </w:p>
    <w:p w14:paraId="114749C5" w14:textId="77777777" w:rsidR="004A709B" w:rsidRDefault="004A709B" w:rsidP="004A709B">
      <w:pPr>
        <w:jc w:val="both"/>
        <w:rPr>
          <w:sz w:val="28"/>
          <w:szCs w:val="28"/>
        </w:rPr>
      </w:pPr>
    </w:p>
    <w:p w14:paraId="76E5B3EC" w14:textId="77777777" w:rsidR="004A709B" w:rsidRDefault="004A709B" w:rsidP="004A709B">
      <w:pPr>
        <w:jc w:val="both"/>
        <w:rPr>
          <w:sz w:val="28"/>
          <w:szCs w:val="28"/>
        </w:rPr>
      </w:pPr>
    </w:p>
    <w:p w14:paraId="65346F20" w14:textId="77777777" w:rsidR="004A709B" w:rsidRDefault="004A709B" w:rsidP="004A709B">
      <w:pPr>
        <w:jc w:val="both"/>
        <w:rPr>
          <w:sz w:val="28"/>
          <w:szCs w:val="28"/>
        </w:rPr>
      </w:pPr>
    </w:p>
    <w:p w14:paraId="27980B59" w14:textId="77777777" w:rsidR="004A709B" w:rsidRDefault="004A709B" w:rsidP="004A709B">
      <w:pPr>
        <w:jc w:val="both"/>
        <w:rPr>
          <w:sz w:val="28"/>
          <w:szCs w:val="28"/>
        </w:rPr>
      </w:pPr>
    </w:p>
    <w:p w14:paraId="0EF81E51" w14:textId="77777777" w:rsidR="004A709B" w:rsidRDefault="004A709B" w:rsidP="004A709B">
      <w:pPr>
        <w:ind w:firstLine="5387"/>
        <w:jc w:val="both"/>
        <w:rPr>
          <w:sz w:val="28"/>
          <w:szCs w:val="28"/>
        </w:rPr>
      </w:pPr>
      <w:r>
        <w:rPr>
          <w:sz w:val="28"/>
          <w:szCs w:val="28"/>
        </w:rPr>
        <w:lastRenderedPageBreak/>
        <w:t xml:space="preserve">Утверждена </w:t>
      </w:r>
    </w:p>
    <w:p w14:paraId="5FAFB9C1" w14:textId="77777777" w:rsidR="004A709B" w:rsidRDefault="004A709B" w:rsidP="004A709B">
      <w:pPr>
        <w:ind w:firstLine="5387"/>
        <w:jc w:val="both"/>
        <w:rPr>
          <w:sz w:val="28"/>
          <w:szCs w:val="28"/>
        </w:rPr>
      </w:pPr>
      <w:r>
        <w:rPr>
          <w:sz w:val="28"/>
          <w:szCs w:val="28"/>
        </w:rPr>
        <w:t>постановлением администрации</w:t>
      </w:r>
    </w:p>
    <w:p w14:paraId="73760105" w14:textId="77777777" w:rsidR="002F5D95" w:rsidRDefault="002F5D95" w:rsidP="004A709B">
      <w:pPr>
        <w:ind w:firstLine="5387"/>
        <w:jc w:val="both"/>
        <w:rPr>
          <w:sz w:val="28"/>
          <w:szCs w:val="28"/>
        </w:rPr>
      </w:pPr>
      <w:r>
        <w:rPr>
          <w:sz w:val="28"/>
          <w:szCs w:val="28"/>
        </w:rPr>
        <w:t xml:space="preserve">городского поселения – город  </w:t>
      </w:r>
    </w:p>
    <w:p w14:paraId="111209D7" w14:textId="77777777" w:rsidR="004A709B" w:rsidRDefault="002F5D95" w:rsidP="002F5D95">
      <w:pPr>
        <w:ind w:firstLine="5387"/>
        <w:jc w:val="both"/>
        <w:rPr>
          <w:sz w:val="28"/>
          <w:szCs w:val="28"/>
        </w:rPr>
      </w:pPr>
      <w:r>
        <w:rPr>
          <w:sz w:val="28"/>
          <w:szCs w:val="28"/>
        </w:rPr>
        <w:t xml:space="preserve">Эртиль </w:t>
      </w:r>
    </w:p>
    <w:p w14:paraId="7C103BAB" w14:textId="6E4CA981" w:rsidR="004A709B" w:rsidRDefault="004A709B" w:rsidP="004A709B">
      <w:pPr>
        <w:ind w:firstLine="5387"/>
        <w:jc w:val="both"/>
        <w:rPr>
          <w:sz w:val="28"/>
          <w:szCs w:val="28"/>
        </w:rPr>
      </w:pPr>
      <w:r>
        <w:rPr>
          <w:sz w:val="28"/>
          <w:szCs w:val="28"/>
        </w:rPr>
        <w:t xml:space="preserve">от </w:t>
      </w:r>
      <w:r w:rsidR="009220C1">
        <w:rPr>
          <w:sz w:val="28"/>
          <w:szCs w:val="28"/>
        </w:rPr>
        <w:t xml:space="preserve">26.08.2024г. </w:t>
      </w:r>
      <w:r>
        <w:rPr>
          <w:sz w:val="28"/>
          <w:szCs w:val="28"/>
        </w:rPr>
        <w:t xml:space="preserve"> №</w:t>
      </w:r>
      <w:r w:rsidR="009220C1">
        <w:rPr>
          <w:sz w:val="28"/>
          <w:szCs w:val="28"/>
        </w:rPr>
        <w:t xml:space="preserve"> 303</w:t>
      </w:r>
    </w:p>
    <w:p w14:paraId="15CE02AA" w14:textId="77777777" w:rsidR="004A709B" w:rsidRDefault="004A709B" w:rsidP="004A709B">
      <w:pPr>
        <w:spacing w:line="360" w:lineRule="auto"/>
        <w:ind w:firstLine="900"/>
        <w:jc w:val="center"/>
        <w:rPr>
          <w:sz w:val="28"/>
          <w:szCs w:val="28"/>
        </w:rPr>
      </w:pPr>
    </w:p>
    <w:p w14:paraId="1B48EAD5" w14:textId="77777777" w:rsidR="004A709B" w:rsidRDefault="004A709B" w:rsidP="004A709B">
      <w:pPr>
        <w:jc w:val="center"/>
        <w:rPr>
          <w:b/>
          <w:sz w:val="28"/>
          <w:szCs w:val="28"/>
          <w:lang w:eastAsia="x-none"/>
        </w:rPr>
      </w:pPr>
      <w:r>
        <w:rPr>
          <w:b/>
          <w:sz w:val="28"/>
          <w:szCs w:val="28"/>
          <w:lang w:eastAsia="x-none"/>
        </w:rPr>
        <w:t>ПРОГРАММА</w:t>
      </w:r>
    </w:p>
    <w:p w14:paraId="5765B443" w14:textId="77777777" w:rsidR="004A709B" w:rsidRDefault="004A709B" w:rsidP="004A709B">
      <w:pPr>
        <w:pStyle w:val="1"/>
        <w:ind w:right="-1" w:firstLine="0"/>
        <w:rPr>
          <w:b w:val="0"/>
          <w:sz w:val="28"/>
          <w:szCs w:val="28"/>
        </w:rPr>
      </w:pPr>
      <w:r>
        <w:rPr>
          <w:b w:val="0"/>
          <w:sz w:val="28"/>
          <w:szCs w:val="28"/>
        </w:rPr>
        <w:t>обучения неработающего населения сельских поселений Эртильского муниципального района Воронежской области в области гражданской обороны и защиты от чрезвычайных ситуаций</w:t>
      </w:r>
    </w:p>
    <w:p w14:paraId="73C141BB" w14:textId="77777777" w:rsidR="004A709B" w:rsidRDefault="004A709B" w:rsidP="004A709B">
      <w:pPr>
        <w:rPr>
          <w:sz w:val="16"/>
          <w:szCs w:val="16"/>
          <w:lang w:eastAsia="x-none"/>
        </w:rPr>
      </w:pPr>
    </w:p>
    <w:p w14:paraId="5803A981" w14:textId="77777777" w:rsidR="004A709B" w:rsidRDefault="004A709B" w:rsidP="004A709B">
      <w:pPr>
        <w:pStyle w:val="3"/>
        <w:spacing w:before="0" w:after="0"/>
        <w:jc w:val="center"/>
        <w:rPr>
          <w:rFonts w:ascii="Times New Roman" w:hAnsi="Times New Roman"/>
          <w:sz w:val="28"/>
        </w:rPr>
      </w:pPr>
      <w:r>
        <w:rPr>
          <w:rFonts w:ascii="Times New Roman" w:hAnsi="Times New Roman"/>
          <w:sz w:val="28"/>
        </w:rPr>
        <w:t>I. Общие положения.</w:t>
      </w:r>
    </w:p>
    <w:p w14:paraId="1F8A9C65" w14:textId="77777777" w:rsidR="004A709B" w:rsidRDefault="004A709B" w:rsidP="004A709B">
      <w:pPr>
        <w:pStyle w:val="a8"/>
        <w:spacing w:before="0" w:beforeAutospacing="0" w:after="0" w:afterAutospacing="0"/>
        <w:ind w:firstLine="720"/>
        <w:jc w:val="both"/>
        <w:rPr>
          <w:sz w:val="28"/>
        </w:rPr>
      </w:pPr>
      <w:r>
        <w:rPr>
          <w:sz w:val="28"/>
        </w:rPr>
        <w:t>Программа обучения неработающего населения в области гражданской обороны и защиты от чрезвычайных ситуаций природного и техногенного характера (далее -  программа) является одним из элементов единой системы подготовки населения в области гражданской обороны и защиты от чрезвычайных ситуаций природного и техногенного характера.</w:t>
      </w:r>
    </w:p>
    <w:p w14:paraId="239EA310" w14:textId="77777777" w:rsidR="004A709B" w:rsidRDefault="004A709B" w:rsidP="004A709B">
      <w:pPr>
        <w:pStyle w:val="a8"/>
        <w:spacing w:before="0" w:beforeAutospacing="0" w:after="0" w:afterAutospacing="0"/>
        <w:ind w:firstLine="720"/>
        <w:jc w:val="both"/>
        <w:rPr>
          <w:sz w:val="28"/>
        </w:rPr>
      </w:pPr>
      <w:r>
        <w:rPr>
          <w:sz w:val="28"/>
        </w:rPr>
        <w:t>Программа определяет основы организации и порядок обязательного обучения неработающего населения в целях подготовки их к умелым действиям при угрозе и возникновении аварий, катастроф и стихийных бедствий, а также опасностей, возникающих при ведении военных действий или вследствие этих действий, с учетом специфических особенностей административных и экономических регионов.</w:t>
      </w:r>
    </w:p>
    <w:p w14:paraId="17E26486" w14:textId="77777777" w:rsidR="004A709B" w:rsidRDefault="004A709B" w:rsidP="004A709B">
      <w:pPr>
        <w:pStyle w:val="a8"/>
        <w:spacing w:before="0" w:beforeAutospacing="0" w:after="0" w:afterAutospacing="0"/>
        <w:ind w:firstLine="720"/>
        <w:jc w:val="both"/>
        <w:rPr>
          <w:sz w:val="28"/>
        </w:rPr>
      </w:pPr>
      <w:r>
        <w:rPr>
          <w:sz w:val="28"/>
        </w:rPr>
        <w:t>В программе изложены методика обучения неработающего населения, тематика и расчет часов, определяющих базовое содержание подготовки, а также требования к уровню знаний, умений и навыков неработающего населения, прошедшего обучение.</w:t>
      </w:r>
    </w:p>
    <w:p w14:paraId="633715A3" w14:textId="77777777" w:rsidR="004A709B" w:rsidRDefault="004A709B" w:rsidP="004A709B">
      <w:pPr>
        <w:pStyle w:val="a8"/>
        <w:spacing w:before="0" w:beforeAutospacing="0" w:after="0" w:afterAutospacing="0"/>
        <w:ind w:firstLine="720"/>
        <w:jc w:val="both"/>
        <w:rPr>
          <w:sz w:val="16"/>
          <w:szCs w:val="16"/>
        </w:rPr>
      </w:pPr>
    </w:p>
    <w:p w14:paraId="5345E774" w14:textId="77777777" w:rsidR="004A709B" w:rsidRDefault="004A709B" w:rsidP="004A709B">
      <w:pPr>
        <w:pStyle w:val="3"/>
        <w:spacing w:before="0" w:after="0"/>
        <w:jc w:val="center"/>
        <w:rPr>
          <w:rFonts w:ascii="Times New Roman" w:hAnsi="Times New Roman"/>
          <w:sz w:val="28"/>
        </w:rPr>
      </w:pPr>
      <w:r>
        <w:rPr>
          <w:rFonts w:ascii="Times New Roman" w:hAnsi="Times New Roman"/>
          <w:sz w:val="28"/>
        </w:rPr>
        <w:t>II. Организация обучения.</w:t>
      </w:r>
    </w:p>
    <w:p w14:paraId="3BCD33CB" w14:textId="77777777" w:rsidR="004A709B" w:rsidRDefault="004A709B" w:rsidP="004A709B">
      <w:pPr>
        <w:pStyle w:val="a8"/>
        <w:spacing w:before="0" w:beforeAutospacing="0" w:after="0" w:afterAutospacing="0"/>
        <w:ind w:firstLine="720"/>
        <w:jc w:val="both"/>
        <w:rPr>
          <w:sz w:val="28"/>
        </w:rPr>
      </w:pPr>
      <w:r>
        <w:rPr>
          <w:sz w:val="28"/>
        </w:rPr>
        <w:t xml:space="preserve">1. Обучение неработающего населения в области гражданской обороны и защиты от чрезвычайных ситуаций природного и техногенного характера организуется в соответствии с требованиями федеральных законов </w:t>
      </w:r>
      <w:r>
        <w:rPr>
          <w:sz w:val="28"/>
          <w:szCs w:val="28"/>
        </w:rPr>
        <w:t>от 12.02.1998 №</w:t>
      </w:r>
      <w:r w:rsidR="002F5D95">
        <w:rPr>
          <w:sz w:val="28"/>
          <w:szCs w:val="28"/>
        </w:rPr>
        <w:t xml:space="preserve"> </w:t>
      </w:r>
      <w:r>
        <w:rPr>
          <w:sz w:val="28"/>
          <w:szCs w:val="28"/>
        </w:rPr>
        <w:t>28-ФЗ</w:t>
      </w:r>
      <w:r>
        <w:rPr>
          <w:sz w:val="28"/>
        </w:rPr>
        <w:t xml:space="preserve"> «О гражданской обороне» и </w:t>
      </w:r>
      <w:r>
        <w:rPr>
          <w:bCs/>
          <w:sz w:val="28"/>
          <w:szCs w:val="28"/>
          <w:lang w:eastAsia="zh-CN"/>
        </w:rPr>
        <w:t>21.12.1994 №</w:t>
      </w:r>
      <w:r w:rsidR="002F5D95">
        <w:rPr>
          <w:bCs/>
          <w:sz w:val="28"/>
          <w:szCs w:val="28"/>
          <w:lang w:eastAsia="zh-CN"/>
        </w:rPr>
        <w:t xml:space="preserve"> </w:t>
      </w:r>
      <w:r>
        <w:rPr>
          <w:bCs/>
          <w:sz w:val="28"/>
          <w:szCs w:val="28"/>
          <w:lang w:eastAsia="zh-CN"/>
        </w:rPr>
        <w:t xml:space="preserve">68-ФЗ </w:t>
      </w:r>
      <w:r>
        <w:rPr>
          <w:sz w:val="28"/>
        </w:rPr>
        <w:t>«О защите населения и территорий от чрезвычайных ситуаций природного и техногенного характера», постановления Правительства Российской Федерации от 02.11.2000 №</w:t>
      </w:r>
      <w:r w:rsidR="002F5D95">
        <w:rPr>
          <w:sz w:val="28"/>
        </w:rPr>
        <w:t xml:space="preserve"> </w:t>
      </w:r>
      <w:r>
        <w:rPr>
          <w:sz w:val="28"/>
        </w:rPr>
        <w:t>841 «Об утверждении Положения об организации обучения населения в области гражданской обороны», приказов и указаний Министерства Российской Федерации по делам гражданской обороны, чрезвычайным ситуациям и ликвидации последствий стихийных бедствий.</w:t>
      </w:r>
    </w:p>
    <w:p w14:paraId="4A48C6BE" w14:textId="77777777" w:rsidR="004A709B" w:rsidRDefault="004A709B" w:rsidP="004A709B">
      <w:pPr>
        <w:pStyle w:val="a8"/>
        <w:spacing w:before="0" w:beforeAutospacing="0" w:after="0" w:afterAutospacing="0"/>
        <w:ind w:firstLine="720"/>
        <w:jc w:val="both"/>
        <w:rPr>
          <w:sz w:val="28"/>
        </w:rPr>
      </w:pPr>
      <w:r>
        <w:rPr>
          <w:sz w:val="28"/>
        </w:rPr>
        <w:t>2. Программа определяет базовое содержание подготовки неработающего населения в области гражданской обороны и защиты от чрезвычайных ситуаций природного и техногенного характера и рассчитана по объему до 16 часов.</w:t>
      </w:r>
    </w:p>
    <w:p w14:paraId="64FD3240" w14:textId="77777777" w:rsidR="004A709B" w:rsidRDefault="004A709B" w:rsidP="004A709B">
      <w:pPr>
        <w:pStyle w:val="a8"/>
        <w:spacing w:before="0" w:beforeAutospacing="0" w:after="0" w:afterAutospacing="0"/>
        <w:ind w:firstLine="720"/>
        <w:jc w:val="both"/>
        <w:rPr>
          <w:sz w:val="28"/>
        </w:rPr>
      </w:pPr>
      <w:r>
        <w:rPr>
          <w:sz w:val="28"/>
        </w:rPr>
        <w:t>3. Обучение неработающего населения проводится на учебно-консультационных пунктах (УКП) инструкторами (консультантами) по решению вопросов сельских территорий.</w:t>
      </w:r>
    </w:p>
    <w:p w14:paraId="607DA92D" w14:textId="77777777" w:rsidR="004A709B" w:rsidRDefault="004A709B" w:rsidP="004A709B">
      <w:pPr>
        <w:pStyle w:val="a8"/>
        <w:spacing w:before="0" w:beforeAutospacing="0" w:after="0" w:afterAutospacing="0"/>
        <w:ind w:firstLine="720"/>
        <w:jc w:val="both"/>
        <w:rPr>
          <w:sz w:val="28"/>
        </w:rPr>
      </w:pPr>
      <w:r>
        <w:rPr>
          <w:sz w:val="28"/>
        </w:rPr>
        <w:lastRenderedPageBreak/>
        <w:t xml:space="preserve">4. Для проведения занятий создаются учебные группы из жителей </w:t>
      </w:r>
      <w:r w:rsidR="00901134">
        <w:rPr>
          <w:sz w:val="28"/>
        </w:rPr>
        <w:t>городского поселения</w:t>
      </w:r>
      <w:r>
        <w:rPr>
          <w:sz w:val="28"/>
        </w:rPr>
        <w:t xml:space="preserve">. Состав группы, как правило, не должен превышать 20-25 человек, </w:t>
      </w:r>
      <w:r>
        <w:rPr>
          <w:sz w:val="28"/>
          <w:szCs w:val="28"/>
        </w:rPr>
        <w:t>при возможности комнаты (класса) группу можно увеличить до 40 человек</w:t>
      </w:r>
      <w:r>
        <w:rPr>
          <w:sz w:val="28"/>
        </w:rPr>
        <w:t>. При создании учебных групп желательно учитывать возраст, состояние здоровья, уровень подготовки обучаемых по вопросам гражданской обороны и защиты от чрезвычайных ситуаций. В каждой из них назначается старший.</w:t>
      </w:r>
    </w:p>
    <w:p w14:paraId="4FCFFAB7" w14:textId="77777777" w:rsidR="004A709B" w:rsidRDefault="004A709B" w:rsidP="004A709B">
      <w:pPr>
        <w:pStyle w:val="a8"/>
        <w:spacing w:before="0" w:beforeAutospacing="0" w:after="0" w:afterAutospacing="0"/>
        <w:ind w:firstLine="720"/>
        <w:jc w:val="both"/>
        <w:rPr>
          <w:sz w:val="28"/>
        </w:rPr>
      </w:pPr>
      <w:r>
        <w:rPr>
          <w:sz w:val="28"/>
        </w:rPr>
        <w:t>Для проведения занятий и консультаций привлекаются специалисты, прошедшие подготовку на курсах гражданской обороны</w:t>
      </w:r>
      <w:r>
        <w:rPr>
          <w:color w:val="FF0000"/>
          <w:sz w:val="28"/>
        </w:rPr>
        <w:t>.</w:t>
      </w:r>
      <w:r>
        <w:rPr>
          <w:sz w:val="28"/>
        </w:rPr>
        <w:t xml:space="preserve"> По медицинским темам и по вопросам психологической подготовки занятия проводят работники органов здравоохранения. Для отработки наиболее сложных тем, проведения практических занятий, тренировок привлекаются штатные работники органов управления ГОЧС.</w:t>
      </w:r>
    </w:p>
    <w:p w14:paraId="78D21060" w14:textId="77777777" w:rsidR="004A709B" w:rsidRDefault="004A709B" w:rsidP="004A709B">
      <w:pPr>
        <w:pStyle w:val="a8"/>
        <w:spacing w:before="0" w:beforeAutospacing="0" w:after="0" w:afterAutospacing="0"/>
        <w:ind w:firstLine="720"/>
        <w:jc w:val="both"/>
        <w:rPr>
          <w:sz w:val="28"/>
        </w:rPr>
      </w:pPr>
      <w:r>
        <w:rPr>
          <w:sz w:val="28"/>
        </w:rPr>
        <w:t>5. Занятия по темам 4,5 и 7 проводятся на собственной учебной материальной базе или на базе прикрепленных объектов экономики. Они должны обеспечиваться необходимым имуществом и оборудованием, учебными и наглядными пособиями. При этом предпочтение отдается техническим средствам обучения, образцам средств защиты, измерительной аппаратуре, специальной технике ведения спасательных и других неотложных работ. На занятиях следует проводить дискуссии, обучающие игры, в том числе и компьютерные, использовать диапозитивы, учебные кинофильмы, видео- и аудиоматериалы.</w:t>
      </w:r>
    </w:p>
    <w:p w14:paraId="2DCB212C" w14:textId="77777777" w:rsidR="004A709B" w:rsidRDefault="004A709B" w:rsidP="004A709B">
      <w:pPr>
        <w:pStyle w:val="a8"/>
        <w:spacing w:before="0" w:beforeAutospacing="0" w:after="0" w:afterAutospacing="0"/>
        <w:ind w:firstLine="720"/>
        <w:jc w:val="both"/>
        <w:rPr>
          <w:sz w:val="28"/>
        </w:rPr>
      </w:pPr>
      <w:r>
        <w:rPr>
          <w:sz w:val="28"/>
        </w:rPr>
        <w:t>6. Руководителям (инструкторам) предоставляется право с учетом местных физико-географических условий, особенностей контингента обучаемых, степени усвоения ранее изученных вопросов и других факторов корректировать расчет времени, отводимого на изучение отдельных тем примерной программы, уточнять формы и методы проведения занятий. Вышеуказанные особенности, а также разбивка тем на отдельные занятия должны найти отражение в рабочих программах.</w:t>
      </w:r>
    </w:p>
    <w:p w14:paraId="64C456D8" w14:textId="77777777" w:rsidR="004A709B" w:rsidRDefault="004A709B" w:rsidP="004A709B">
      <w:pPr>
        <w:pStyle w:val="a8"/>
        <w:spacing w:before="0" w:beforeAutospacing="0" w:after="0" w:afterAutospacing="0"/>
        <w:ind w:firstLine="720"/>
        <w:jc w:val="both"/>
        <w:rPr>
          <w:sz w:val="28"/>
        </w:rPr>
      </w:pPr>
      <w:r>
        <w:rPr>
          <w:sz w:val="28"/>
        </w:rPr>
        <w:t>7. Руководящий состав гражданской обороны и звеньев Воронежской территориальной подсистемы РСЧС (далее ВТП РСЧС), органов местного самоуправления и организаций оказывают организационную, техническую и методическую помощь руководителям учебных групп, осуществляют постоянный контроль за подготовкой и проведением занятий, о чем делают соответствующую запись в журнале учета занятий.</w:t>
      </w:r>
    </w:p>
    <w:p w14:paraId="5B448FB5" w14:textId="77777777" w:rsidR="004A709B" w:rsidRDefault="004A709B" w:rsidP="004A709B">
      <w:pPr>
        <w:pStyle w:val="a8"/>
        <w:spacing w:before="0" w:beforeAutospacing="0" w:after="0" w:afterAutospacing="0"/>
        <w:ind w:firstLine="720"/>
        <w:jc w:val="both"/>
        <w:rPr>
          <w:sz w:val="28"/>
        </w:rPr>
      </w:pPr>
      <w:r>
        <w:rPr>
          <w:sz w:val="28"/>
        </w:rPr>
        <w:t>8. Ответственность за организацию обучения неработающего населения возлагается на главного специалиста по ГО и ЧС администрации Эртильского муниципального района.</w:t>
      </w:r>
    </w:p>
    <w:p w14:paraId="7049FA87" w14:textId="77777777" w:rsidR="004A709B" w:rsidRDefault="004A709B" w:rsidP="004A709B">
      <w:pPr>
        <w:pStyle w:val="a8"/>
        <w:spacing w:before="0" w:beforeAutospacing="0" w:after="0" w:afterAutospacing="0"/>
        <w:ind w:firstLine="720"/>
        <w:jc w:val="both"/>
        <w:rPr>
          <w:sz w:val="28"/>
        </w:rPr>
      </w:pPr>
      <w:r>
        <w:rPr>
          <w:sz w:val="28"/>
        </w:rPr>
        <w:t>9. В ходе занятий серьезное внимание должно уделяться психологической подготовке обучаемых, выработке у них уверенности в надежности и эффективности мероприятий гражданской обороны и единой государственной системы предупреждения и ликвидации чрезвычайных ситуаций, воспитанию стойкости, готовности действовать в сложной обстановке, при высокой организованности и дисциплине.</w:t>
      </w:r>
    </w:p>
    <w:p w14:paraId="611CFCD6" w14:textId="77777777" w:rsidR="004A709B" w:rsidRDefault="004A709B" w:rsidP="004A709B">
      <w:pPr>
        <w:pStyle w:val="a8"/>
        <w:spacing w:before="0" w:beforeAutospacing="0" w:after="0" w:afterAutospacing="0"/>
        <w:ind w:firstLine="720"/>
        <w:jc w:val="both"/>
        <w:rPr>
          <w:sz w:val="28"/>
        </w:rPr>
      </w:pPr>
      <w:r>
        <w:rPr>
          <w:sz w:val="28"/>
        </w:rPr>
        <w:t xml:space="preserve">10. Учебный год завершается итоговым занятием. Оно проводится в целях проверки результатов обучения, закрепления полученных знаний и практических навыков. </w:t>
      </w:r>
    </w:p>
    <w:p w14:paraId="301C77E2" w14:textId="77777777" w:rsidR="004A709B" w:rsidRDefault="004A709B" w:rsidP="004A709B">
      <w:pPr>
        <w:pStyle w:val="a8"/>
        <w:spacing w:before="0" w:beforeAutospacing="0" w:after="0" w:afterAutospacing="0"/>
        <w:ind w:firstLine="720"/>
        <w:jc w:val="both"/>
        <w:rPr>
          <w:sz w:val="28"/>
        </w:rPr>
      </w:pPr>
      <w:r>
        <w:rPr>
          <w:sz w:val="28"/>
        </w:rPr>
        <w:lastRenderedPageBreak/>
        <w:t>В результате обучения неработающее население должно:</w:t>
      </w:r>
    </w:p>
    <w:p w14:paraId="4F2FE048" w14:textId="77777777" w:rsidR="004A709B" w:rsidRDefault="004A709B" w:rsidP="004A709B">
      <w:pPr>
        <w:pStyle w:val="5"/>
        <w:spacing w:before="0" w:after="0"/>
        <w:ind w:firstLine="720"/>
        <w:jc w:val="both"/>
        <w:rPr>
          <w:rFonts w:ascii="Times New Roman" w:hAnsi="Times New Roman"/>
          <w:sz w:val="28"/>
        </w:rPr>
      </w:pPr>
      <w:r>
        <w:rPr>
          <w:rFonts w:ascii="Times New Roman" w:hAnsi="Times New Roman"/>
          <w:sz w:val="28"/>
        </w:rPr>
        <w:t>знать:</w:t>
      </w:r>
    </w:p>
    <w:p w14:paraId="7ABC196C" w14:textId="77777777" w:rsidR="004A709B" w:rsidRDefault="004A709B" w:rsidP="004A709B">
      <w:pPr>
        <w:ind w:firstLine="720"/>
        <w:jc w:val="both"/>
        <w:rPr>
          <w:sz w:val="28"/>
          <w:szCs w:val="16"/>
        </w:rPr>
      </w:pPr>
      <w:r>
        <w:rPr>
          <w:sz w:val="28"/>
          <w:szCs w:val="16"/>
        </w:rPr>
        <w:t xml:space="preserve">- основные мероприятия гражданской обороны и ВТП РСЧС по защите населения от опасностей, возникающих при ведении военных действий или вследствие этих действий, а также от последствий чрезвычайных ситуаций природного и техногенного характера; </w:t>
      </w:r>
    </w:p>
    <w:p w14:paraId="1D283A53" w14:textId="77777777" w:rsidR="004A709B" w:rsidRDefault="004A709B" w:rsidP="004A709B">
      <w:pPr>
        <w:ind w:firstLine="720"/>
        <w:jc w:val="both"/>
        <w:rPr>
          <w:sz w:val="28"/>
          <w:szCs w:val="16"/>
        </w:rPr>
      </w:pPr>
      <w:r>
        <w:rPr>
          <w:sz w:val="28"/>
          <w:szCs w:val="16"/>
        </w:rPr>
        <w:t xml:space="preserve">- основные принципы, средства и способы защиты от чрезвычайных ситуаций мирного и военного времени, а также правила поведения при их возникновении; </w:t>
      </w:r>
    </w:p>
    <w:p w14:paraId="2B523FD2" w14:textId="77777777" w:rsidR="004A709B" w:rsidRDefault="004A709B" w:rsidP="004A709B">
      <w:pPr>
        <w:pStyle w:val="5"/>
        <w:spacing w:before="0" w:after="0"/>
        <w:ind w:firstLine="720"/>
        <w:jc w:val="both"/>
        <w:rPr>
          <w:rFonts w:ascii="Times New Roman" w:hAnsi="Times New Roman"/>
          <w:sz w:val="28"/>
        </w:rPr>
      </w:pPr>
      <w:r>
        <w:rPr>
          <w:rFonts w:ascii="Times New Roman" w:hAnsi="Times New Roman"/>
          <w:sz w:val="28"/>
        </w:rPr>
        <w:t>уметь:</w:t>
      </w:r>
    </w:p>
    <w:p w14:paraId="0D672193" w14:textId="77777777" w:rsidR="004A709B" w:rsidRDefault="004A709B" w:rsidP="004A709B">
      <w:pPr>
        <w:ind w:firstLine="720"/>
        <w:jc w:val="both"/>
        <w:rPr>
          <w:sz w:val="28"/>
          <w:szCs w:val="16"/>
        </w:rPr>
      </w:pPr>
      <w:r>
        <w:rPr>
          <w:sz w:val="28"/>
          <w:szCs w:val="16"/>
        </w:rPr>
        <w:t xml:space="preserve">- четко действовать по сигналам оповещения, практически выполнять основные мероприятия защиты от опасностей, возникающих при ведении военных действий или вследствие этих действий, а также от чрезвычайных ситуаций природного и техногенного характера; </w:t>
      </w:r>
    </w:p>
    <w:p w14:paraId="487FC66A" w14:textId="77777777" w:rsidR="004A709B" w:rsidRDefault="004A709B" w:rsidP="004A709B">
      <w:pPr>
        <w:ind w:firstLine="720"/>
        <w:jc w:val="both"/>
        <w:rPr>
          <w:sz w:val="28"/>
          <w:szCs w:val="16"/>
        </w:rPr>
      </w:pPr>
      <w:r>
        <w:rPr>
          <w:sz w:val="28"/>
          <w:szCs w:val="16"/>
        </w:rPr>
        <w:t xml:space="preserve">- защищать себя и членов семьи от чрезвычайных ситуаций мирного и военного времени, четко и уверенно действовать в случае производственной аварии на объекте; </w:t>
      </w:r>
    </w:p>
    <w:p w14:paraId="68EBAB52" w14:textId="77777777" w:rsidR="004A709B" w:rsidRDefault="004A709B" w:rsidP="004A709B">
      <w:pPr>
        <w:ind w:firstLine="720"/>
        <w:jc w:val="both"/>
        <w:rPr>
          <w:sz w:val="28"/>
          <w:szCs w:val="16"/>
        </w:rPr>
      </w:pPr>
      <w:r>
        <w:rPr>
          <w:sz w:val="28"/>
          <w:szCs w:val="16"/>
        </w:rPr>
        <w:t xml:space="preserve">- пользоваться средствами коллективной и индивидуальной защиты, приборами радиационной и химической разведки; </w:t>
      </w:r>
    </w:p>
    <w:p w14:paraId="34184853" w14:textId="77777777" w:rsidR="004A709B" w:rsidRDefault="004A709B" w:rsidP="004A709B">
      <w:pPr>
        <w:ind w:firstLine="720"/>
        <w:jc w:val="both"/>
        <w:rPr>
          <w:sz w:val="28"/>
          <w:szCs w:val="16"/>
        </w:rPr>
      </w:pPr>
      <w:r>
        <w:rPr>
          <w:sz w:val="28"/>
          <w:szCs w:val="16"/>
        </w:rPr>
        <w:t xml:space="preserve">- оказывать первую медицинскую помощь при травмах и повреждениях. </w:t>
      </w:r>
    </w:p>
    <w:p w14:paraId="229B6255" w14:textId="77777777" w:rsidR="004A709B" w:rsidRDefault="004A709B" w:rsidP="004A709B">
      <w:pPr>
        <w:pStyle w:val="3"/>
        <w:spacing w:before="0" w:after="0"/>
        <w:jc w:val="center"/>
        <w:rPr>
          <w:rFonts w:ascii="Times New Roman" w:hAnsi="Times New Roman"/>
          <w:sz w:val="16"/>
          <w:szCs w:val="16"/>
        </w:rPr>
      </w:pPr>
    </w:p>
    <w:p w14:paraId="3E1829FA" w14:textId="77777777" w:rsidR="004A709B" w:rsidRDefault="004A709B" w:rsidP="004A709B">
      <w:pPr>
        <w:pStyle w:val="3"/>
        <w:spacing w:before="0" w:after="0"/>
        <w:jc w:val="center"/>
        <w:rPr>
          <w:rFonts w:ascii="Times New Roman" w:hAnsi="Times New Roman"/>
          <w:sz w:val="28"/>
        </w:rPr>
      </w:pPr>
      <w:r>
        <w:rPr>
          <w:rFonts w:ascii="Times New Roman" w:hAnsi="Times New Roman"/>
          <w:sz w:val="28"/>
        </w:rPr>
        <w:t>III. Рекомендуемая тематика и расчет часов учебных занятий</w:t>
      </w:r>
    </w:p>
    <w:tbl>
      <w:tblPr>
        <w:tblW w:w="10065" w:type="dxa"/>
        <w:tblInd w:w="-431" w:type="dxa"/>
        <w:tblLayout w:type="fixed"/>
        <w:tblCellMar>
          <w:top w:w="102" w:type="dxa"/>
          <w:left w:w="62" w:type="dxa"/>
          <w:bottom w:w="102" w:type="dxa"/>
          <w:right w:w="62" w:type="dxa"/>
        </w:tblCellMar>
        <w:tblLook w:val="04A0" w:firstRow="1" w:lastRow="0" w:firstColumn="1" w:lastColumn="0" w:noHBand="0" w:noVBand="1"/>
      </w:tblPr>
      <w:tblGrid>
        <w:gridCol w:w="1344"/>
        <w:gridCol w:w="6238"/>
        <w:gridCol w:w="1633"/>
        <w:gridCol w:w="850"/>
      </w:tblGrid>
      <w:tr w:rsidR="004A709B" w14:paraId="0E11BC51" w14:textId="77777777" w:rsidTr="004A709B">
        <w:trPr>
          <w:trHeight w:val="643"/>
        </w:trPr>
        <w:tc>
          <w:tcPr>
            <w:tcW w:w="1344" w:type="dxa"/>
            <w:tcBorders>
              <w:top w:val="single" w:sz="4" w:space="0" w:color="auto"/>
              <w:left w:val="single" w:sz="4" w:space="0" w:color="auto"/>
              <w:bottom w:val="single" w:sz="4" w:space="0" w:color="auto"/>
              <w:right w:val="single" w:sz="4" w:space="0" w:color="auto"/>
            </w:tcBorders>
            <w:hideMark/>
          </w:tcPr>
          <w:p w14:paraId="400F2028"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w:t>
            </w:r>
          </w:p>
          <w:p w14:paraId="1F516B2F"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тем</w:t>
            </w:r>
          </w:p>
        </w:tc>
        <w:tc>
          <w:tcPr>
            <w:tcW w:w="6238" w:type="dxa"/>
            <w:tcBorders>
              <w:top w:val="single" w:sz="4" w:space="0" w:color="auto"/>
              <w:left w:val="single" w:sz="4" w:space="0" w:color="auto"/>
              <w:bottom w:val="single" w:sz="4" w:space="0" w:color="auto"/>
              <w:right w:val="single" w:sz="4" w:space="0" w:color="auto"/>
            </w:tcBorders>
            <w:hideMark/>
          </w:tcPr>
          <w:p w14:paraId="1189BCF3"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Номер и наименование тем</w:t>
            </w:r>
          </w:p>
        </w:tc>
        <w:tc>
          <w:tcPr>
            <w:tcW w:w="1633" w:type="dxa"/>
            <w:tcBorders>
              <w:top w:val="single" w:sz="4" w:space="0" w:color="auto"/>
              <w:left w:val="single" w:sz="4" w:space="0" w:color="auto"/>
              <w:bottom w:val="single" w:sz="4" w:space="0" w:color="auto"/>
              <w:right w:val="single" w:sz="4" w:space="0" w:color="auto"/>
            </w:tcBorders>
            <w:hideMark/>
          </w:tcPr>
          <w:p w14:paraId="6C2265B4"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Вид занятия</w:t>
            </w:r>
          </w:p>
        </w:tc>
        <w:tc>
          <w:tcPr>
            <w:tcW w:w="850" w:type="dxa"/>
            <w:tcBorders>
              <w:top w:val="single" w:sz="4" w:space="0" w:color="auto"/>
              <w:left w:val="single" w:sz="4" w:space="0" w:color="auto"/>
              <w:bottom w:val="single" w:sz="4" w:space="0" w:color="auto"/>
              <w:right w:val="single" w:sz="4" w:space="0" w:color="auto"/>
            </w:tcBorders>
            <w:hideMark/>
          </w:tcPr>
          <w:p w14:paraId="7EA4A9C4" w14:textId="77777777" w:rsidR="004A709B" w:rsidRDefault="004A709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Кол-во часов</w:t>
            </w:r>
          </w:p>
        </w:tc>
      </w:tr>
      <w:tr w:rsidR="004A709B" w14:paraId="5237C6C2" w14:textId="77777777" w:rsidTr="004A709B">
        <w:trPr>
          <w:trHeight w:val="642"/>
        </w:trPr>
        <w:tc>
          <w:tcPr>
            <w:tcW w:w="1344" w:type="dxa"/>
            <w:tcBorders>
              <w:top w:val="single" w:sz="4" w:space="0" w:color="auto"/>
              <w:left w:val="single" w:sz="4" w:space="0" w:color="auto"/>
              <w:bottom w:val="single" w:sz="4" w:space="0" w:color="auto"/>
              <w:right w:val="single" w:sz="4" w:space="0" w:color="auto"/>
            </w:tcBorders>
            <w:hideMark/>
          </w:tcPr>
          <w:p w14:paraId="5972297E"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6238" w:type="dxa"/>
            <w:tcBorders>
              <w:top w:val="single" w:sz="4" w:space="0" w:color="auto"/>
              <w:left w:val="single" w:sz="4" w:space="0" w:color="auto"/>
              <w:bottom w:val="single" w:sz="4" w:space="0" w:color="auto"/>
              <w:right w:val="single" w:sz="4" w:space="0" w:color="auto"/>
            </w:tcBorders>
            <w:hideMark/>
          </w:tcPr>
          <w:p w14:paraId="0BAEBE36" w14:textId="77777777" w:rsidR="004A709B" w:rsidRDefault="004A709B">
            <w:pPr>
              <w:pStyle w:val="ConsPlusNormal"/>
              <w:spacing w:line="228" w:lineRule="auto"/>
              <w:ind w:firstLine="0"/>
              <w:jc w:val="both"/>
              <w:rPr>
                <w:rFonts w:ascii="Times New Roman" w:hAnsi="Times New Roman" w:cs="Times New Roman"/>
                <w:sz w:val="24"/>
                <w:szCs w:val="24"/>
              </w:rPr>
            </w:pPr>
            <w:r>
              <w:rPr>
                <w:rFonts w:ascii="Times New Roman" w:hAnsi="Times New Roman" w:cs="Times New Roman"/>
                <w:sz w:val="24"/>
                <w:szCs w:val="24"/>
              </w:rPr>
              <w:t>Нормативно-правовое регулирование по подготовке к защите и по защите населения, материальных и культурных ценностей от опасностей военного характера, чрезвычайных ситуаций и пожаров.</w:t>
            </w:r>
          </w:p>
        </w:tc>
        <w:tc>
          <w:tcPr>
            <w:tcW w:w="1633" w:type="dxa"/>
            <w:tcBorders>
              <w:top w:val="single" w:sz="4" w:space="0" w:color="auto"/>
              <w:left w:val="single" w:sz="4" w:space="0" w:color="auto"/>
              <w:bottom w:val="single" w:sz="4" w:space="0" w:color="auto"/>
              <w:right w:val="single" w:sz="4" w:space="0" w:color="auto"/>
            </w:tcBorders>
            <w:hideMark/>
          </w:tcPr>
          <w:p w14:paraId="49C3E59F"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Лекция</w:t>
            </w:r>
          </w:p>
        </w:tc>
        <w:tc>
          <w:tcPr>
            <w:tcW w:w="850" w:type="dxa"/>
            <w:tcBorders>
              <w:top w:val="single" w:sz="4" w:space="0" w:color="auto"/>
              <w:left w:val="single" w:sz="4" w:space="0" w:color="auto"/>
              <w:bottom w:val="single" w:sz="4" w:space="0" w:color="auto"/>
              <w:right w:val="single" w:sz="4" w:space="0" w:color="auto"/>
            </w:tcBorders>
            <w:hideMark/>
          </w:tcPr>
          <w:p w14:paraId="7B4CF3F4" w14:textId="77777777" w:rsidR="004A709B" w:rsidRDefault="004A709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r>
      <w:tr w:rsidR="004A709B" w14:paraId="15EEA8AD" w14:textId="77777777" w:rsidTr="004A709B">
        <w:tc>
          <w:tcPr>
            <w:tcW w:w="1344" w:type="dxa"/>
            <w:tcBorders>
              <w:top w:val="single" w:sz="4" w:space="0" w:color="auto"/>
              <w:left w:val="single" w:sz="4" w:space="0" w:color="auto"/>
              <w:bottom w:val="single" w:sz="4" w:space="0" w:color="auto"/>
              <w:right w:val="single" w:sz="4" w:space="0" w:color="auto"/>
            </w:tcBorders>
            <w:hideMark/>
          </w:tcPr>
          <w:p w14:paraId="40D0E8B4"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6238" w:type="dxa"/>
            <w:tcBorders>
              <w:top w:val="single" w:sz="4" w:space="0" w:color="auto"/>
              <w:left w:val="single" w:sz="4" w:space="0" w:color="auto"/>
              <w:bottom w:val="single" w:sz="4" w:space="0" w:color="auto"/>
              <w:right w:val="single" w:sz="4" w:space="0" w:color="auto"/>
            </w:tcBorders>
            <w:hideMark/>
          </w:tcPr>
          <w:p w14:paraId="297C0E45" w14:textId="77777777" w:rsidR="004A709B" w:rsidRDefault="004A709B">
            <w:pPr>
              <w:pStyle w:val="ConsPlusNormal"/>
              <w:spacing w:line="228" w:lineRule="auto"/>
              <w:ind w:firstLine="0"/>
              <w:rPr>
                <w:rFonts w:ascii="Times New Roman" w:hAnsi="Times New Roman" w:cs="Times New Roman"/>
                <w:sz w:val="24"/>
                <w:szCs w:val="24"/>
              </w:rPr>
            </w:pPr>
            <w:r>
              <w:rPr>
                <w:rFonts w:ascii="Times New Roman" w:hAnsi="Times New Roman" w:cs="Times New Roman"/>
                <w:sz w:val="24"/>
                <w:szCs w:val="24"/>
              </w:rPr>
              <w:t>Опасности, возникающие при ведении военных действий или вследствие этих действий, при чрезвычайных ситуациях и пожарах. Основные мероприятия по подготовке к защите и по защите населения от них.</w:t>
            </w:r>
          </w:p>
        </w:tc>
        <w:tc>
          <w:tcPr>
            <w:tcW w:w="1633" w:type="dxa"/>
            <w:tcBorders>
              <w:top w:val="single" w:sz="4" w:space="0" w:color="auto"/>
              <w:left w:val="single" w:sz="4" w:space="0" w:color="auto"/>
              <w:bottom w:val="single" w:sz="4" w:space="0" w:color="auto"/>
              <w:right w:val="single" w:sz="4" w:space="0" w:color="auto"/>
            </w:tcBorders>
            <w:hideMark/>
          </w:tcPr>
          <w:p w14:paraId="173C2E7B"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Лекция</w:t>
            </w:r>
          </w:p>
        </w:tc>
        <w:tc>
          <w:tcPr>
            <w:tcW w:w="850" w:type="dxa"/>
            <w:tcBorders>
              <w:top w:val="single" w:sz="4" w:space="0" w:color="auto"/>
              <w:left w:val="single" w:sz="4" w:space="0" w:color="auto"/>
              <w:bottom w:val="single" w:sz="4" w:space="0" w:color="auto"/>
              <w:right w:val="single" w:sz="4" w:space="0" w:color="auto"/>
            </w:tcBorders>
            <w:hideMark/>
          </w:tcPr>
          <w:p w14:paraId="7ACFEE1C" w14:textId="77777777" w:rsidR="004A709B" w:rsidRDefault="004A709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r>
      <w:tr w:rsidR="004A709B" w14:paraId="44FDEC9A" w14:textId="77777777" w:rsidTr="004A709B">
        <w:tc>
          <w:tcPr>
            <w:tcW w:w="1344" w:type="dxa"/>
            <w:tcBorders>
              <w:top w:val="single" w:sz="4" w:space="0" w:color="auto"/>
              <w:left w:val="single" w:sz="4" w:space="0" w:color="auto"/>
              <w:bottom w:val="single" w:sz="4" w:space="0" w:color="auto"/>
              <w:right w:val="single" w:sz="4" w:space="0" w:color="auto"/>
            </w:tcBorders>
            <w:hideMark/>
          </w:tcPr>
          <w:p w14:paraId="7FC9BC1A"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6238" w:type="dxa"/>
            <w:tcBorders>
              <w:top w:val="single" w:sz="4" w:space="0" w:color="auto"/>
              <w:left w:val="single" w:sz="4" w:space="0" w:color="auto"/>
              <w:bottom w:val="single" w:sz="4" w:space="0" w:color="auto"/>
              <w:right w:val="single" w:sz="4" w:space="0" w:color="auto"/>
            </w:tcBorders>
            <w:hideMark/>
          </w:tcPr>
          <w:p w14:paraId="794227AE" w14:textId="77777777" w:rsidR="004A709B" w:rsidRDefault="004A709B">
            <w:pPr>
              <w:pStyle w:val="ConsPlusNormal"/>
              <w:spacing w:line="228" w:lineRule="auto"/>
              <w:ind w:firstLine="0"/>
              <w:rPr>
                <w:rFonts w:ascii="Times New Roman" w:hAnsi="Times New Roman" w:cs="Times New Roman"/>
                <w:sz w:val="24"/>
                <w:szCs w:val="24"/>
              </w:rPr>
            </w:pPr>
            <w:r>
              <w:rPr>
                <w:rFonts w:ascii="Times New Roman" w:hAnsi="Times New Roman" w:cs="Times New Roman"/>
                <w:sz w:val="24"/>
                <w:szCs w:val="24"/>
              </w:rPr>
              <w:t>Действия населения в чрезвычайных ситуаций природного характера</w:t>
            </w:r>
          </w:p>
        </w:tc>
        <w:tc>
          <w:tcPr>
            <w:tcW w:w="1633" w:type="dxa"/>
            <w:tcBorders>
              <w:top w:val="single" w:sz="4" w:space="0" w:color="auto"/>
              <w:left w:val="single" w:sz="4" w:space="0" w:color="auto"/>
              <w:bottom w:val="single" w:sz="4" w:space="0" w:color="auto"/>
              <w:right w:val="single" w:sz="4" w:space="0" w:color="auto"/>
            </w:tcBorders>
            <w:hideMark/>
          </w:tcPr>
          <w:p w14:paraId="79F93053"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Беседа</w:t>
            </w:r>
          </w:p>
        </w:tc>
        <w:tc>
          <w:tcPr>
            <w:tcW w:w="850" w:type="dxa"/>
            <w:tcBorders>
              <w:top w:val="single" w:sz="4" w:space="0" w:color="auto"/>
              <w:left w:val="single" w:sz="4" w:space="0" w:color="auto"/>
              <w:bottom w:val="single" w:sz="4" w:space="0" w:color="auto"/>
              <w:right w:val="single" w:sz="4" w:space="0" w:color="auto"/>
            </w:tcBorders>
            <w:hideMark/>
          </w:tcPr>
          <w:p w14:paraId="67BFD291" w14:textId="77777777" w:rsidR="004A709B" w:rsidRDefault="004A709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r>
      <w:tr w:rsidR="004A709B" w14:paraId="189D1E9D" w14:textId="77777777" w:rsidTr="004A709B">
        <w:tc>
          <w:tcPr>
            <w:tcW w:w="1344" w:type="dxa"/>
            <w:tcBorders>
              <w:top w:val="single" w:sz="4" w:space="0" w:color="auto"/>
              <w:left w:val="single" w:sz="4" w:space="0" w:color="auto"/>
              <w:bottom w:val="single" w:sz="4" w:space="0" w:color="auto"/>
              <w:right w:val="single" w:sz="4" w:space="0" w:color="auto"/>
            </w:tcBorders>
            <w:hideMark/>
          </w:tcPr>
          <w:p w14:paraId="5C6AA74F"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6238" w:type="dxa"/>
            <w:tcBorders>
              <w:top w:val="single" w:sz="4" w:space="0" w:color="auto"/>
              <w:left w:val="single" w:sz="4" w:space="0" w:color="auto"/>
              <w:bottom w:val="single" w:sz="4" w:space="0" w:color="auto"/>
              <w:right w:val="single" w:sz="4" w:space="0" w:color="auto"/>
            </w:tcBorders>
            <w:hideMark/>
          </w:tcPr>
          <w:p w14:paraId="02A179F7" w14:textId="77777777" w:rsidR="004A709B" w:rsidRDefault="004A709B">
            <w:pPr>
              <w:pStyle w:val="ConsPlusNormal"/>
              <w:spacing w:line="228" w:lineRule="auto"/>
              <w:ind w:firstLine="0"/>
              <w:rPr>
                <w:rFonts w:ascii="Times New Roman" w:hAnsi="Times New Roman" w:cs="Times New Roman"/>
                <w:sz w:val="24"/>
                <w:szCs w:val="24"/>
              </w:rPr>
            </w:pPr>
            <w:r>
              <w:rPr>
                <w:rFonts w:ascii="Times New Roman" w:hAnsi="Times New Roman" w:cs="Times New Roman"/>
                <w:sz w:val="24"/>
                <w:szCs w:val="24"/>
              </w:rPr>
              <w:t>Действия населения в чрезвычайных ситуациях техногенного характера.</w:t>
            </w:r>
          </w:p>
        </w:tc>
        <w:tc>
          <w:tcPr>
            <w:tcW w:w="1633" w:type="dxa"/>
            <w:tcBorders>
              <w:top w:val="single" w:sz="4" w:space="0" w:color="auto"/>
              <w:left w:val="single" w:sz="4" w:space="0" w:color="auto"/>
              <w:bottom w:val="single" w:sz="4" w:space="0" w:color="auto"/>
              <w:right w:val="single" w:sz="4" w:space="0" w:color="auto"/>
            </w:tcBorders>
            <w:hideMark/>
          </w:tcPr>
          <w:p w14:paraId="07D09A4D"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Беседа, практическое занятие</w:t>
            </w:r>
          </w:p>
        </w:tc>
        <w:tc>
          <w:tcPr>
            <w:tcW w:w="850" w:type="dxa"/>
            <w:tcBorders>
              <w:top w:val="single" w:sz="4" w:space="0" w:color="auto"/>
              <w:left w:val="single" w:sz="4" w:space="0" w:color="auto"/>
              <w:bottom w:val="single" w:sz="4" w:space="0" w:color="auto"/>
              <w:right w:val="single" w:sz="4" w:space="0" w:color="auto"/>
            </w:tcBorders>
            <w:hideMark/>
          </w:tcPr>
          <w:p w14:paraId="68BC3DD6" w14:textId="77777777" w:rsidR="004A709B" w:rsidRDefault="004A709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r>
      <w:tr w:rsidR="004A709B" w14:paraId="6E295B48" w14:textId="77777777" w:rsidTr="004A709B">
        <w:tc>
          <w:tcPr>
            <w:tcW w:w="1344" w:type="dxa"/>
            <w:tcBorders>
              <w:top w:val="single" w:sz="4" w:space="0" w:color="auto"/>
              <w:left w:val="single" w:sz="4" w:space="0" w:color="auto"/>
              <w:bottom w:val="single" w:sz="4" w:space="0" w:color="auto"/>
              <w:right w:val="single" w:sz="4" w:space="0" w:color="auto"/>
            </w:tcBorders>
            <w:hideMark/>
          </w:tcPr>
          <w:p w14:paraId="5EAC3C75"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6238" w:type="dxa"/>
            <w:tcBorders>
              <w:top w:val="single" w:sz="4" w:space="0" w:color="auto"/>
              <w:left w:val="single" w:sz="4" w:space="0" w:color="auto"/>
              <w:bottom w:val="single" w:sz="4" w:space="0" w:color="auto"/>
              <w:right w:val="single" w:sz="4" w:space="0" w:color="auto"/>
            </w:tcBorders>
            <w:hideMark/>
          </w:tcPr>
          <w:p w14:paraId="10984307" w14:textId="77777777" w:rsidR="004A709B" w:rsidRDefault="004A709B">
            <w:pPr>
              <w:pStyle w:val="ConsPlusNormal"/>
              <w:spacing w:line="228" w:lineRule="auto"/>
              <w:ind w:firstLine="0"/>
              <w:rPr>
                <w:rFonts w:ascii="Times New Roman" w:hAnsi="Times New Roman" w:cs="Times New Roman"/>
                <w:sz w:val="24"/>
                <w:szCs w:val="24"/>
              </w:rPr>
            </w:pPr>
            <w:r>
              <w:rPr>
                <w:rFonts w:ascii="Times New Roman" w:hAnsi="Times New Roman" w:cs="Times New Roman"/>
                <w:sz w:val="24"/>
                <w:szCs w:val="24"/>
              </w:rPr>
              <w:t>Действия населения при террористической или диверсионной акции</w:t>
            </w:r>
          </w:p>
        </w:tc>
        <w:tc>
          <w:tcPr>
            <w:tcW w:w="1633" w:type="dxa"/>
            <w:tcBorders>
              <w:top w:val="single" w:sz="4" w:space="0" w:color="auto"/>
              <w:left w:val="single" w:sz="4" w:space="0" w:color="auto"/>
              <w:bottom w:val="single" w:sz="4" w:space="0" w:color="auto"/>
              <w:right w:val="single" w:sz="4" w:space="0" w:color="auto"/>
            </w:tcBorders>
            <w:hideMark/>
          </w:tcPr>
          <w:p w14:paraId="3C5013F2"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Беседа, практическое занятие</w:t>
            </w:r>
          </w:p>
        </w:tc>
        <w:tc>
          <w:tcPr>
            <w:tcW w:w="850" w:type="dxa"/>
            <w:tcBorders>
              <w:top w:val="single" w:sz="4" w:space="0" w:color="auto"/>
              <w:left w:val="single" w:sz="4" w:space="0" w:color="auto"/>
              <w:bottom w:val="single" w:sz="4" w:space="0" w:color="auto"/>
              <w:right w:val="single" w:sz="4" w:space="0" w:color="auto"/>
            </w:tcBorders>
            <w:hideMark/>
          </w:tcPr>
          <w:p w14:paraId="671A11CA" w14:textId="77777777" w:rsidR="004A709B" w:rsidRDefault="004A709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r>
      <w:tr w:rsidR="004A709B" w14:paraId="50E63A2C" w14:textId="77777777" w:rsidTr="004A709B">
        <w:tc>
          <w:tcPr>
            <w:tcW w:w="1344" w:type="dxa"/>
            <w:tcBorders>
              <w:top w:val="single" w:sz="4" w:space="0" w:color="auto"/>
              <w:left w:val="single" w:sz="4" w:space="0" w:color="auto"/>
              <w:bottom w:val="single" w:sz="4" w:space="0" w:color="auto"/>
              <w:right w:val="single" w:sz="4" w:space="0" w:color="auto"/>
            </w:tcBorders>
            <w:hideMark/>
          </w:tcPr>
          <w:p w14:paraId="439FBE62"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6238" w:type="dxa"/>
            <w:tcBorders>
              <w:top w:val="single" w:sz="4" w:space="0" w:color="auto"/>
              <w:left w:val="single" w:sz="4" w:space="0" w:color="auto"/>
              <w:bottom w:val="single" w:sz="4" w:space="0" w:color="auto"/>
              <w:right w:val="single" w:sz="4" w:space="0" w:color="auto"/>
            </w:tcBorders>
            <w:hideMark/>
          </w:tcPr>
          <w:p w14:paraId="62579EB9" w14:textId="77777777" w:rsidR="004A709B" w:rsidRDefault="004A709B">
            <w:pPr>
              <w:pStyle w:val="ConsPlusNormal"/>
              <w:spacing w:line="228" w:lineRule="auto"/>
              <w:ind w:firstLine="0"/>
              <w:rPr>
                <w:rFonts w:ascii="Times New Roman" w:hAnsi="Times New Roman" w:cs="Times New Roman"/>
                <w:sz w:val="24"/>
                <w:szCs w:val="24"/>
              </w:rPr>
            </w:pPr>
            <w:r>
              <w:rPr>
                <w:rFonts w:ascii="Times New Roman" w:hAnsi="Times New Roman" w:cs="Times New Roman"/>
                <w:sz w:val="24"/>
                <w:szCs w:val="24"/>
              </w:rPr>
              <w:t>Действия населения в условиях негативных и опасных факторов бытового характера</w:t>
            </w:r>
          </w:p>
        </w:tc>
        <w:tc>
          <w:tcPr>
            <w:tcW w:w="1633" w:type="dxa"/>
            <w:tcBorders>
              <w:top w:val="single" w:sz="4" w:space="0" w:color="auto"/>
              <w:left w:val="single" w:sz="4" w:space="0" w:color="auto"/>
              <w:bottom w:val="single" w:sz="4" w:space="0" w:color="auto"/>
              <w:right w:val="single" w:sz="4" w:space="0" w:color="auto"/>
            </w:tcBorders>
            <w:hideMark/>
          </w:tcPr>
          <w:p w14:paraId="56711957"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Практическое занятие</w:t>
            </w:r>
          </w:p>
        </w:tc>
        <w:tc>
          <w:tcPr>
            <w:tcW w:w="850" w:type="dxa"/>
            <w:tcBorders>
              <w:top w:val="single" w:sz="4" w:space="0" w:color="auto"/>
              <w:left w:val="single" w:sz="4" w:space="0" w:color="auto"/>
              <w:bottom w:val="single" w:sz="4" w:space="0" w:color="auto"/>
              <w:right w:val="single" w:sz="4" w:space="0" w:color="auto"/>
            </w:tcBorders>
            <w:hideMark/>
          </w:tcPr>
          <w:p w14:paraId="4BE5FB4B" w14:textId="77777777" w:rsidR="004A709B" w:rsidRDefault="004A709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r>
      <w:tr w:rsidR="004A709B" w14:paraId="1F737140" w14:textId="77777777" w:rsidTr="004A709B">
        <w:tc>
          <w:tcPr>
            <w:tcW w:w="1344" w:type="dxa"/>
            <w:tcBorders>
              <w:top w:val="single" w:sz="4" w:space="0" w:color="auto"/>
              <w:left w:val="single" w:sz="4" w:space="0" w:color="auto"/>
              <w:bottom w:val="single" w:sz="4" w:space="0" w:color="auto"/>
              <w:right w:val="single" w:sz="4" w:space="0" w:color="auto"/>
            </w:tcBorders>
            <w:hideMark/>
          </w:tcPr>
          <w:p w14:paraId="2B52803A"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6238" w:type="dxa"/>
            <w:tcBorders>
              <w:top w:val="single" w:sz="4" w:space="0" w:color="auto"/>
              <w:left w:val="single" w:sz="4" w:space="0" w:color="auto"/>
              <w:bottom w:val="single" w:sz="4" w:space="0" w:color="auto"/>
              <w:right w:val="single" w:sz="4" w:space="0" w:color="auto"/>
            </w:tcBorders>
            <w:hideMark/>
          </w:tcPr>
          <w:p w14:paraId="170E0D89" w14:textId="77777777" w:rsidR="004A709B" w:rsidRDefault="004A709B">
            <w:pPr>
              <w:pStyle w:val="ConsPlusNormal"/>
              <w:spacing w:line="228" w:lineRule="auto"/>
              <w:ind w:firstLine="0"/>
              <w:rPr>
                <w:rFonts w:ascii="Times New Roman" w:hAnsi="Times New Roman" w:cs="Times New Roman"/>
                <w:sz w:val="24"/>
                <w:szCs w:val="24"/>
              </w:rPr>
            </w:pPr>
            <w:r>
              <w:rPr>
                <w:rFonts w:ascii="Times New Roman" w:hAnsi="Times New Roman" w:cs="Times New Roman"/>
                <w:sz w:val="24"/>
                <w:szCs w:val="24"/>
              </w:rPr>
              <w:t>Оказание первой медицинской помощи. Основы ухода за больными.</w:t>
            </w:r>
          </w:p>
        </w:tc>
        <w:tc>
          <w:tcPr>
            <w:tcW w:w="1633" w:type="dxa"/>
            <w:tcBorders>
              <w:top w:val="single" w:sz="4" w:space="0" w:color="auto"/>
              <w:left w:val="single" w:sz="4" w:space="0" w:color="auto"/>
              <w:bottom w:val="single" w:sz="4" w:space="0" w:color="auto"/>
              <w:right w:val="single" w:sz="4" w:space="0" w:color="auto"/>
            </w:tcBorders>
            <w:hideMark/>
          </w:tcPr>
          <w:p w14:paraId="1129F9CB"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Практическое занятие</w:t>
            </w:r>
          </w:p>
        </w:tc>
        <w:tc>
          <w:tcPr>
            <w:tcW w:w="850" w:type="dxa"/>
            <w:tcBorders>
              <w:top w:val="single" w:sz="4" w:space="0" w:color="auto"/>
              <w:left w:val="single" w:sz="4" w:space="0" w:color="auto"/>
              <w:bottom w:val="single" w:sz="4" w:space="0" w:color="auto"/>
              <w:right w:val="single" w:sz="4" w:space="0" w:color="auto"/>
            </w:tcBorders>
            <w:hideMark/>
          </w:tcPr>
          <w:p w14:paraId="12609CFE" w14:textId="77777777" w:rsidR="004A709B" w:rsidRDefault="004A709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r>
      <w:tr w:rsidR="004A709B" w14:paraId="1DC8A3F6" w14:textId="77777777" w:rsidTr="004A709B">
        <w:tc>
          <w:tcPr>
            <w:tcW w:w="1344" w:type="dxa"/>
            <w:tcBorders>
              <w:top w:val="single" w:sz="4" w:space="0" w:color="auto"/>
              <w:left w:val="single" w:sz="4" w:space="0" w:color="auto"/>
              <w:bottom w:val="single" w:sz="4" w:space="0" w:color="auto"/>
              <w:right w:val="single" w:sz="4" w:space="0" w:color="auto"/>
            </w:tcBorders>
            <w:hideMark/>
          </w:tcPr>
          <w:p w14:paraId="2ACC67D6"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6238" w:type="dxa"/>
            <w:tcBorders>
              <w:top w:val="single" w:sz="4" w:space="0" w:color="auto"/>
              <w:left w:val="single" w:sz="4" w:space="0" w:color="auto"/>
              <w:bottom w:val="single" w:sz="4" w:space="0" w:color="auto"/>
              <w:right w:val="single" w:sz="4" w:space="0" w:color="auto"/>
            </w:tcBorders>
            <w:hideMark/>
          </w:tcPr>
          <w:p w14:paraId="7EB8506F" w14:textId="77777777" w:rsidR="004A709B" w:rsidRDefault="004A709B">
            <w:pPr>
              <w:pStyle w:val="ConsPlusNormal"/>
              <w:spacing w:line="228" w:lineRule="auto"/>
              <w:ind w:firstLine="0"/>
              <w:rPr>
                <w:rFonts w:ascii="Times New Roman" w:hAnsi="Times New Roman" w:cs="Times New Roman"/>
                <w:sz w:val="24"/>
                <w:szCs w:val="24"/>
              </w:rPr>
            </w:pPr>
            <w:r>
              <w:rPr>
                <w:rFonts w:ascii="Times New Roman" w:hAnsi="Times New Roman" w:cs="Times New Roman"/>
                <w:sz w:val="24"/>
                <w:szCs w:val="24"/>
              </w:rPr>
              <w:t>Итоговое занятие</w:t>
            </w:r>
          </w:p>
        </w:tc>
        <w:tc>
          <w:tcPr>
            <w:tcW w:w="1633" w:type="dxa"/>
            <w:tcBorders>
              <w:top w:val="single" w:sz="4" w:space="0" w:color="auto"/>
              <w:left w:val="single" w:sz="4" w:space="0" w:color="auto"/>
              <w:bottom w:val="single" w:sz="4" w:space="0" w:color="auto"/>
              <w:right w:val="single" w:sz="4" w:space="0" w:color="auto"/>
            </w:tcBorders>
          </w:tcPr>
          <w:p w14:paraId="7FF2AE67" w14:textId="77777777" w:rsidR="004A709B" w:rsidRDefault="004A709B">
            <w:pPr>
              <w:pStyle w:val="ConsPlusNormal"/>
              <w:spacing w:line="228" w:lineRule="auto"/>
              <w:ind w:firstLine="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14:paraId="1C199DD5" w14:textId="77777777" w:rsidR="004A709B" w:rsidRDefault="004A709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r>
      <w:tr w:rsidR="004A709B" w14:paraId="44E2B64E" w14:textId="77777777" w:rsidTr="004A709B">
        <w:tc>
          <w:tcPr>
            <w:tcW w:w="7582" w:type="dxa"/>
            <w:gridSpan w:val="2"/>
            <w:tcBorders>
              <w:top w:val="single" w:sz="4" w:space="0" w:color="auto"/>
              <w:left w:val="single" w:sz="4" w:space="0" w:color="auto"/>
              <w:bottom w:val="single" w:sz="4" w:space="0" w:color="auto"/>
              <w:right w:val="single" w:sz="4" w:space="0" w:color="auto"/>
            </w:tcBorders>
            <w:hideMark/>
          </w:tcPr>
          <w:p w14:paraId="3546D4F5" w14:textId="77777777" w:rsidR="004A709B" w:rsidRDefault="004A709B">
            <w:pPr>
              <w:pStyle w:val="ConsPlusNormal"/>
              <w:spacing w:line="228" w:lineRule="auto"/>
              <w:ind w:firstLine="0"/>
              <w:jc w:val="center"/>
              <w:rPr>
                <w:rFonts w:ascii="Times New Roman" w:hAnsi="Times New Roman" w:cs="Times New Roman"/>
                <w:sz w:val="24"/>
                <w:szCs w:val="24"/>
              </w:rPr>
            </w:pPr>
            <w:r>
              <w:rPr>
                <w:rFonts w:ascii="Times New Roman" w:hAnsi="Times New Roman" w:cs="Times New Roman"/>
                <w:sz w:val="24"/>
                <w:szCs w:val="24"/>
              </w:rPr>
              <w:lastRenderedPageBreak/>
              <w:t>Общее количество часов:</w:t>
            </w:r>
          </w:p>
        </w:tc>
        <w:tc>
          <w:tcPr>
            <w:tcW w:w="1633" w:type="dxa"/>
            <w:tcBorders>
              <w:top w:val="single" w:sz="4" w:space="0" w:color="auto"/>
              <w:left w:val="single" w:sz="4" w:space="0" w:color="auto"/>
              <w:bottom w:val="single" w:sz="4" w:space="0" w:color="auto"/>
              <w:right w:val="single" w:sz="4" w:space="0" w:color="auto"/>
            </w:tcBorders>
          </w:tcPr>
          <w:p w14:paraId="79648481" w14:textId="77777777" w:rsidR="004A709B" w:rsidRDefault="004A709B">
            <w:pPr>
              <w:pStyle w:val="ConsPlusNormal"/>
              <w:spacing w:line="228" w:lineRule="auto"/>
              <w:ind w:firstLine="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14:paraId="203C5056" w14:textId="77777777" w:rsidR="004A709B" w:rsidRDefault="004A709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p>
        </w:tc>
      </w:tr>
    </w:tbl>
    <w:p w14:paraId="4878979E" w14:textId="77777777" w:rsidR="004A709B" w:rsidRDefault="004A709B" w:rsidP="004A709B">
      <w:pPr>
        <w:pStyle w:val="3"/>
        <w:spacing w:before="0" w:after="0"/>
        <w:jc w:val="both"/>
        <w:rPr>
          <w:rFonts w:ascii="Times New Roman" w:hAnsi="Times New Roman"/>
          <w:sz w:val="16"/>
          <w:szCs w:val="16"/>
        </w:rPr>
      </w:pPr>
    </w:p>
    <w:p w14:paraId="555D5499" w14:textId="77777777" w:rsidR="004A709B" w:rsidRDefault="004A709B" w:rsidP="004A709B">
      <w:pPr>
        <w:pStyle w:val="3"/>
        <w:spacing w:before="0" w:after="0"/>
        <w:jc w:val="center"/>
        <w:rPr>
          <w:rFonts w:ascii="Times New Roman" w:hAnsi="Times New Roman"/>
          <w:sz w:val="28"/>
        </w:rPr>
      </w:pPr>
      <w:r>
        <w:rPr>
          <w:rFonts w:ascii="Times New Roman" w:hAnsi="Times New Roman"/>
          <w:sz w:val="28"/>
        </w:rPr>
        <w:t>IV. Содержание тем занятий</w:t>
      </w:r>
    </w:p>
    <w:p w14:paraId="7883675E" w14:textId="77777777" w:rsidR="004A709B" w:rsidRDefault="004A709B" w:rsidP="004A709B">
      <w:pPr>
        <w:pStyle w:val="4"/>
        <w:spacing w:before="0" w:after="0"/>
        <w:ind w:firstLine="720"/>
        <w:jc w:val="both"/>
        <w:rPr>
          <w:rFonts w:ascii="Times New Roman" w:hAnsi="Times New Roman"/>
          <w:b w:val="0"/>
        </w:rPr>
      </w:pPr>
      <w:r>
        <w:rPr>
          <w:rFonts w:ascii="Times New Roman" w:hAnsi="Times New Roman"/>
        </w:rPr>
        <w:t xml:space="preserve">Тема 1. </w:t>
      </w:r>
      <w:r>
        <w:rPr>
          <w:rFonts w:ascii="Times New Roman" w:hAnsi="Times New Roman"/>
          <w:b w:val="0"/>
        </w:rPr>
        <w:t>Нормативно-правовое регулирование по подготовке к защите и по защите населения, материальных и культурных ценностей от опасностей военного характера, чрезвычайных ситуаций и пожаров.</w:t>
      </w:r>
    </w:p>
    <w:p w14:paraId="64216FAA" w14:textId="77777777" w:rsidR="004A709B" w:rsidRDefault="004A709B" w:rsidP="004A709B">
      <w:pPr>
        <w:pStyle w:val="a8"/>
        <w:spacing w:before="0" w:beforeAutospacing="0" w:after="0" w:afterAutospacing="0"/>
        <w:ind w:firstLine="720"/>
        <w:jc w:val="both"/>
        <w:rPr>
          <w:sz w:val="28"/>
          <w:szCs w:val="28"/>
        </w:rPr>
      </w:pPr>
      <w:r>
        <w:rPr>
          <w:sz w:val="28"/>
          <w:szCs w:val="28"/>
        </w:rPr>
        <w:t>Законодательство Российской Федерации в области гражданской обороны, защиты населения от чрезвычайных ситуаций природного и техногенного характера и обеспечения пожарной безопасности.</w:t>
      </w:r>
    </w:p>
    <w:p w14:paraId="71C5C9F6" w14:textId="77777777" w:rsidR="004A709B" w:rsidRDefault="004A709B" w:rsidP="004A709B">
      <w:pPr>
        <w:pStyle w:val="a8"/>
        <w:spacing w:before="0" w:beforeAutospacing="0" w:after="0" w:afterAutospacing="0"/>
        <w:ind w:firstLine="720"/>
        <w:jc w:val="both"/>
        <w:rPr>
          <w:sz w:val="28"/>
          <w:szCs w:val="28"/>
        </w:rPr>
      </w:pPr>
      <w:r>
        <w:rPr>
          <w:sz w:val="28"/>
          <w:szCs w:val="28"/>
        </w:rPr>
        <w:t>Права и обязанности граждан в области гражданской обороны, защиты от чрезвычайных ситуаций природного и техногенного характера и пожарной безопасности.</w:t>
      </w:r>
    </w:p>
    <w:p w14:paraId="4BE1D036" w14:textId="77777777" w:rsidR="004A709B" w:rsidRDefault="004A709B" w:rsidP="004A709B">
      <w:pPr>
        <w:pStyle w:val="a8"/>
        <w:spacing w:before="0" w:beforeAutospacing="0" w:after="0" w:afterAutospacing="0"/>
        <w:ind w:firstLine="720"/>
        <w:jc w:val="both"/>
        <w:rPr>
          <w:sz w:val="28"/>
          <w:szCs w:val="28"/>
        </w:rPr>
      </w:pPr>
      <w:r>
        <w:rPr>
          <w:sz w:val="28"/>
          <w:szCs w:val="28"/>
        </w:rPr>
        <w:t>Структура, задачи, состав сил и средств ГО и ВТП РСЧС.</w:t>
      </w:r>
    </w:p>
    <w:p w14:paraId="30FD8C8C" w14:textId="77777777" w:rsidR="004A709B" w:rsidRDefault="004A709B" w:rsidP="004A709B">
      <w:pPr>
        <w:pStyle w:val="4"/>
        <w:spacing w:before="0" w:after="0"/>
        <w:ind w:firstLine="720"/>
        <w:jc w:val="both"/>
        <w:rPr>
          <w:rFonts w:ascii="Times New Roman" w:hAnsi="Times New Roman"/>
          <w:b w:val="0"/>
        </w:rPr>
      </w:pPr>
      <w:r>
        <w:rPr>
          <w:rFonts w:ascii="Times New Roman" w:hAnsi="Times New Roman"/>
        </w:rPr>
        <w:t xml:space="preserve">Тема 2. </w:t>
      </w:r>
      <w:r>
        <w:rPr>
          <w:rFonts w:ascii="Times New Roman" w:hAnsi="Times New Roman"/>
          <w:b w:val="0"/>
        </w:rPr>
        <w:t>Опасности, возникающие при ведении военных действий или вследствие этих действий, при чрезвычайных ситуациях и пожарах. Основные мероприятия по подготовке к защите и по защите населения от них.</w:t>
      </w:r>
    </w:p>
    <w:p w14:paraId="0A05A40A" w14:textId="77777777" w:rsidR="004A709B" w:rsidRDefault="004A709B" w:rsidP="004A709B">
      <w:pPr>
        <w:pStyle w:val="a8"/>
        <w:spacing w:before="0" w:beforeAutospacing="0" w:after="0" w:afterAutospacing="0"/>
        <w:ind w:firstLine="720"/>
        <w:jc w:val="both"/>
        <w:rPr>
          <w:sz w:val="28"/>
          <w:szCs w:val="28"/>
        </w:rPr>
      </w:pPr>
      <w:r>
        <w:rPr>
          <w:sz w:val="28"/>
          <w:szCs w:val="28"/>
        </w:rPr>
        <w:t>Опасности военного характера и присущие им особенности. Поражающие факторы ядерного, химического, бактериологического и обычного оружия.</w:t>
      </w:r>
    </w:p>
    <w:p w14:paraId="1572CA8F" w14:textId="77777777" w:rsidR="004A709B" w:rsidRDefault="004A709B" w:rsidP="004A709B">
      <w:pPr>
        <w:pStyle w:val="a8"/>
        <w:spacing w:before="0" w:beforeAutospacing="0" w:after="0" w:afterAutospacing="0"/>
        <w:ind w:firstLine="720"/>
        <w:jc w:val="both"/>
        <w:rPr>
          <w:sz w:val="28"/>
          <w:szCs w:val="28"/>
        </w:rPr>
      </w:pPr>
      <w:r>
        <w:rPr>
          <w:sz w:val="28"/>
          <w:szCs w:val="28"/>
        </w:rPr>
        <w:t>Виды и характеристики источников чрезвычайных ситуаций. Поражающие факторы источников чрезвычайных ситуаций.</w:t>
      </w:r>
    </w:p>
    <w:p w14:paraId="6FD188E4" w14:textId="77777777" w:rsidR="004A709B" w:rsidRDefault="004A709B" w:rsidP="004A709B">
      <w:pPr>
        <w:pStyle w:val="a8"/>
        <w:spacing w:before="0" w:beforeAutospacing="0" w:after="0" w:afterAutospacing="0"/>
        <w:ind w:firstLine="720"/>
        <w:jc w:val="both"/>
        <w:rPr>
          <w:sz w:val="28"/>
          <w:szCs w:val="28"/>
        </w:rPr>
      </w:pPr>
      <w:r>
        <w:rPr>
          <w:sz w:val="28"/>
          <w:szCs w:val="28"/>
        </w:rPr>
        <w:t>Виды пожаров и их поражающие факторы.</w:t>
      </w:r>
    </w:p>
    <w:p w14:paraId="547D94D4" w14:textId="77777777" w:rsidR="004A709B" w:rsidRDefault="004A709B" w:rsidP="004A709B">
      <w:pPr>
        <w:pStyle w:val="a8"/>
        <w:spacing w:before="0" w:beforeAutospacing="0" w:after="0" w:afterAutospacing="0"/>
        <w:ind w:firstLine="720"/>
        <w:jc w:val="both"/>
        <w:rPr>
          <w:sz w:val="28"/>
          <w:szCs w:val="28"/>
        </w:rPr>
      </w:pPr>
      <w:r>
        <w:rPr>
          <w:sz w:val="28"/>
          <w:szCs w:val="28"/>
        </w:rPr>
        <w:t>Оповещение. Действия населения при оповещении о чрезвычайных ситуациях в мирное время и об опасностях, возникающих при ведении военных действий или вследствие этих действий.</w:t>
      </w:r>
    </w:p>
    <w:p w14:paraId="70C3688C" w14:textId="77777777" w:rsidR="004A709B" w:rsidRDefault="004A709B" w:rsidP="004A709B">
      <w:pPr>
        <w:pStyle w:val="a8"/>
        <w:spacing w:before="0" w:beforeAutospacing="0" w:after="0" w:afterAutospacing="0"/>
        <w:ind w:firstLine="720"/>
        <w:jc w:val="both"/>
        <w:rPr>
          <w:sz w:val="28"/>
          <w:szCs w:val="28"/>
        </w:rPr>
      </w:pPr>
      <w:r>
        <w:rPr>
          <w:sz w:val="28"/>
          <w:szCs w:val="28"/>
        </w:rPr>
        <w:t>Эвакуация и рассредоточение. Защита населения путем эвакуации. Эвакуация и ее цели. Принципы и способы эвакуации. Эвакуационные органы. Порядок проведения эвакуации.</w:t>
      </w:r>
    </w:p>
    <w:p w14:paraId="138EB368" w14:textId="77777777" w:rsidR="004A709B" w:rsidRDefault="004A709B" w:rsidP="004A709B">
      <w:pPr>
        <w:pStyle w:val="a8"/>
        <w:spacing w:before="0" w:beforeAutospacing="0" w:after="0" w:afterAutospacing="0"/>
        <w:ind w:firstLine="720"/>
        <w:jc w:val="both"/>
        <w:rPr>
          <w:sz w:val="28"/>
          <w:szCs w:val="28"/>
        </w:rPr>
      </w:pPr>
      <w:r>
        <w:rPr>
          <w:sz w:val="28"/>
          <w:szCs w:val="28"/>
        </w:rPr>
        <w:t>Средства индивидуальной защиты органов дыхания. Гражданские фильтрующие противогазы. Их назначение, устройство и подбор. Детские фильтрующие противогазы. Их назначение, устройство и порядок применения. Камеры защитные детские, их назначение, устройство и порядок применения. Назначение и устройство респираторов, правила пользования ими. Простейшие средства защиты органов дыхания, их защитные свойства, порядок изготовления и пользования.</w:t>
      </w:r>
    </w:p>
    <w:p w14:paraId="648549A9" w14:textId="77777777" w:rsidR="004A709B" w:rsidRDefault="004A709B" w:rsidP="004A709B">
      <w:pPr>
        <w:pStyle w:val="a8"/>
        <w:spacing w:before="0" w:beforeAutospacing="0" w:after="0" w:afterAutospacing="0"/>
        <w:ind w:firstLine="720"/>
        <w:jc w:val="both"/>
        <w:rPr>
          <w:sz w:val="28"/>
          <w:szCs w:val="28"/>
        </w:rPr>
      </w:pPr>
      <w:r>
        <w:rPr>
          <w:sz w:val="28"/>
          <w:szCs w:val="28"/>
        </w:rPr>
        <w:t>Средства индивидуальной защиты кожи. Их назначение и классификация. Простейшие средства защиты кожи и их свойства. Элементы герметизации одежды при использовании ее в качестве средств защиты кожи.</w:t>
      </w:r>
    </w:p>
    <w:p w14:paraId="6867D107" w14:textId="77777777" w:rsidR="004A709B" w:rsidRDefault="004A709B" w:rsidP="004A709B">
      <w:pPr>
        <w:pStyle w:val="a8"/>
        <w:spacing w:before="0" w:beforeAutospacing="0" w:after="0" w:afterAutospacing="0"/>
        <w:ind w:firstLine="720"/>
        <w:jc w:val="both"/>
        <w:rPr>
          <w:sz w:val="28"/>
          <w:szCs w:val="28"/>
        </w:rPr>
      </w:pPr>
      <w:r>
        <w:rPr>
          <w:sz w:val="28"/>
          <w:szCs w:val="28"/>
        </w:rPr>
        <w:t>Медицинские средства индивидуальной защиты. Содержание, назначение и порядок применения. Индивидуальные противохимические пакеты. Назначение и порядок пользования ими.</w:t>
      </w:r>
    </w:p>
    <w:p w14:paraId="71CAE450" w14:textId="77777777" w:rsidR="004A709B" w:rsidRDefault="004A709B" w:rsidP="004A709B">
      <w:pPr>
        <w:pStyle w:val="a8"/>
        <w:spacing w:before="0" w:beforeAutospacing="0" w:after="0" w:afterAutospacing="0"/>
        <w:ind w:firstLine="720"/>
        <w:jc w:val="both"/>
        <w:rPr>
          <w:sz w:val="28"/>
          <w:szCs w:val="28"/>
        </w:rPr>
      </w:pPr>
      <w:r>
        <w:rPr>
          <w:sz w:val="28"/>
          <w:szCs w:val="28"/>
        </w:rPr>
        <w:t>Санитарная обработка людей. Частичная санитарная обработка, ее назначение и порядок проведения. Полная санитарная обработка, ее назначение и порядок проведения.</w:t>
      </w:r>
    </w:p>
    <w:p w14:paraId="0FA5CB0D" w14:textId="77777777" w:rsidR="004A709B" w:rsidRDefault="004A709B" w:rsidP="004A709B">
      <w:pPr>
        <w:pStyle w:val="a8"/>
        <w:spacing w:before="0" w:beforeAutospacing="0" w:after="0" w:afterAutospacing="0"/>
        <w:ind w:firstLine="720"/>
        <w:jc w:val="both"/>
        <w:rPr>
          <w:sz w:val="28"/>
          <w:szCs w:val="28"/>
        </w:rPr>
      </w:pPr>
      <w:r>
        <w:rPr>
          <w:sz w:val="28"/>
          <w:szCs w:val="28"/>
        </w:rPr>
        <w:t>Повышение защитных свойств помещений от проникновения радиоактивных, отравляющих и аварийно</w:t>
      </w:r>
      <w:r w:rsidR="00901134">
        <w:rPr>
          <w:sz w:val="28"/>
          <w:szCs w:val="28"/>
        </w:rPr>
        <w:t>-</w:t>
      </w:r>
      <w:r>
        <w:rPr>
          <w:sz w:val="28"/>
          <w:szCs w:val="28"/>
        </w:rPr>
        <w:t>химически опасных веществ.</w:t>
      </w:r>
    </w:p>
    <w:p w14:paraId="666B5A1B" w14:textId="77777777" w:rsidR="004A709B" w:rsidRDefault="004A709B" w:rsidP="004A709B">
      <w:pPr>
        <w:pStyle w:val="a8"/>
        <w:spacing w:before="0" w:beforeAutospacing="0" w:after="0" w:afterAutospacing="0"/>
        <w:ind w:firstLine="720"/>
        <w:jc w:val="both"/>
        <w:rPr>
          <w:sz w:val="28"/>
          <w:szCs w:val="28"/>
        </w:rPr>
      </w:pPr>
      <w:r>
        <w:rPr>
          <w:sz w:val="28"/>
          <w:szCs w:val="28"/>
        </w:rPr>
        <w:lastRenderedPageBreak/>
        <w:t>Защита продуктов питания, фуража и воды от заражения радиоактивными, отравляющими веществами и бактериальными средствами.</w:t>
      </w:r>
    </w:p>
    <w:p w14:paraId="3F6CBA57" w14:textId="77777777" w:rsidR="004A709B" w:rsidRDefault="004A709B" w:rsidP="004A709B">
      <w:pPr>
        <w:pStyle w:val="a8"/>
        <w:spacing w:before="0" w:beforeAutospacing="0" w:after="0" w:afterAutospacing="0"/>
        <w:ind w:firstLine="720"/>
        <w:jc w:val="both"/>
        <w:rPr>
          <w:sz w:val="28"/>
          <w:szCs w:val="28"/>
        </w:rPr>
      </w:pPr>
      <w:r>
        <w:rPr>
          <w:sz w:val="28"/>
          <w:szCs w:val="28"/>
        </w:rPr>
        <w:t>Организация защиты сельскохозяйственных животных и растений от заражения.</w:t>
      </w:r>
    </w:p>
    <w:p w14:paraId="49357119" w14:textId="77777777" w:rsidR="004A709B" w:rsidRDefault="004A709B" w:rsidP="004A709B">
      <w:pPr>
        <w:pStyle w:val="4"/>
        <w:spacing w:before="0" w:after="0"/>
        <w:ind w:firstLine="720"/>
        <w:jc w:val="both"/>
        <w:rPr>
          <w:rFonts w:ascii="Times New Roman" w:hAnsi="Times New Roman"/>
          <w:b w:val="0"/>
        </w:rPr>
      </w:pPr>
      <w:r>
        <w:rPr>
          <w:rFonts w:ascii="Times New Roman" w:hAnsi="Times New Roman"/>
        </w:rPr>
        <w:t xml:space="preserve">Тема 3. </w:t>
      </w:r>
      <w:r>
        <w:rPr>
          <w:rFonts w:ascii="Times New Roman" w:hAnsi="Times New Roman"/>
          <w:b w:val="0"/>
        </w:rPr>
        <w:t>Действия населения в чрезвычайных ситуациях природного характера.</w:t>
      </w:r>
    </w:p>
    <w:p w14:paraId="2240AF97" w14:textId="77777777" w:rsidR="004A709B" w:rsidRDefault="004A709B" w:rsidP="004A709B">
      <w:pPr>
        <w:pStyle w:val="a8"/>
        <w:spacing w:before="0" w:beforeAutospacing="0" w:after="0" w:afterAutospacing="0"/>
        <w:ind w:firstLine="720"/>
        <w:jc w:val="both"/>
        <w:rPr>
          <w:sz w:val="28"/>
          <w:szCs w:val="28"/>
        </w:rPr>
      </w:pPr>
      <w:r>
        <w:rPr>
          <w:sz w:val="28"/>
          <w:szCs w:val="28"/>
        </w:rPr>
        <w:t>Понятия об опасном природном явлении, стихийном бедствии и источниках чрезвычайных ситуаций природного характера. Классификация и характеристика чрезвычайных ситуаций природного характера.</w:t>
      </w:r>
    </w:p>
    <w:p w14:paraId="269CEFBA" w14:textId="77777777" w:rsidR="004A709B" w:rsidRDefault="004A709B" w:rsidP="004A709B">
      <w:pPr>
        <w:pStyle w:val="a8"/>
        <w:spacing w:before="0" w:beforeAutospacing="0" w:after="0" w:afterAutospacing="0"/>
        <w:ind w:firstLine="720"/>
        <w:jc w:val="both"/>
        <w:rPr>
          <w:sz w:val="28"/>
          <w:szCs w:val="28"/>
        </w:rPr>
      </w:pPr>
      <w:r>
        <w:rPr>
          <w:sz w:val="28"/>
          <w:szCs w:val="28"/>
        </w:rPr>
        <w:t>Стихийные бедствия геофизического, геологического характера (землетрясения, оползни, сели, обвалы и др.). Их причины и последствия. Действия населения при оповещении о стихийных бедствиях геофизического и геологического характера, во время</w:t>
      </w:r>
      <w:r w:rsidR="00901134">
        <w:rPr>
          <w:sz w:val="28"/>
          <w:szCs w:val="28"/>
        </w:rPr>
        <w:t>,</w:t>
      </w:r>
      <w:r>
        <w:rPr>
          <w:sz w:val="28"/>
          <w:szCs w:val="28"/>
        </w:rPr>
        <w:t xml:space="preserve"> и после их возникновения.</w:t>
      </w:r>
    </w:p>
    <w:p w14:paraId="6DA56B10" w14:textId="77777777" w:rsidR="004A709B" w:rsidRDefault="004A709B" w:rsidP="004A709B">
      <w:pPr>
        <w:pStyle w:val="a8"/>
        <w:spacing w:before="0" w:beforeAutospacing="0" w:after="0" w:afterAutospacing="0"/>
        <w:ind w:firstLine="720"/>
        <w:jc w:val="both"/>
        <w:rPr>
          <w:sz w:val="28"/>
          <w:szCs w:val="28"/>
        </w:rPr>
      </w:pPr>
      <w:r>
        <w:rPr>
          <w:sz w:val="28"/>
          <w:szCs w:val="28"/>
        </w:rPr>
        <w:t>Стихийные бедствия метеорологического характера (ураганы, бури, смерчи, метели, мороз и др.). Причины их возникновения и последствия. Действия работников при оповещении о стихийных бедствиях метеорологического характера, во время их возникновения и после окончания.</w:t>
      </w:r>
    </w:p>
    <w:p w14:paraId="7E09435D" w14:textId="77777777" w:rsidR="004A709B" w:rsidRDefault="004A709B" w:rsidP="004A709B">
      <w:pPr>
        <w:pStyle w:val="a8"/>
        <w:spacing w:before="0" w:beforeAutospacing="0" w:after="0" w:afterAutospacing="0"/>
        <w:ind w:firstLine="720"/>
        <w:jc w:val="both"/>
        <w:rPr>
          <w:sz w:val="28"/>
          <w:szCs w:val="28"/>
        </w:rPr>
      </w:pPr>
      <w:r>
        <w:rPr>
          <w:sz w:val="28"/>
          <w:szCs w:val="28"/>
        </w:rPr>
        <w:t>Стихийные бедствия гидрологического характера (наводнения, паводки, и др.). Причины их возникновения и последствия. Действия работников при оповещении о стихийных бедствиях гидрологического характера, во время их возникновения и после окончания.</w:t>
      </w:r>
    </w:p>
    <w:p w14:paraId="446A3F0C" w14:textId="77777777" w:rsidR="004A709B" w:rsidRDefault="004A709B" w:rsidP="004A709B">
      <w:pPr>
        <w:pStyle w:val="a8"/>
        <w:spacing w:before="0" w:beforeAutospacing="0" w:after="0" w:afterAutospacing="0"/>
        <w:ind w:firstLine="720"/>
        <w:jc w:val="both"/>
        <w:rPr>
          <w:sz w:val="28"/>
          <w:szCs w:val="28"/>
        </w:rPr>
      </w:pPr>
      <w:r>
        <w:rPr>
          <w:sz w:val="28"/>
          <w:szCs w:val="28"/>
        </w:rPr>
        <w:t>Природные пожары. Причины их возникновения и последствия. Предупреждение лесных пожаров. Привлечение населения к борьбе с лесными пожарами. Действия работников при возникновении лесных пожаров.</w:t>
      </w:r>
    </w:p>
    <w:p w14:paraId="3B01775E" w14:textId="77777777" w:rsidR="004A709B" w:rsidRDefault="004A709B" w:rsidP="004A709B">
      <w:pPr>
        <w:pStyle w:val="a8"/>
        <w:spacing w:before="0" w:beforeAutospacing="0" w:after="0" w:afterAutospacing="0"/>
        <w:ind w:firstLine="720"/>
        <w:jc w:val="both"/>
        <w:rPr>
          <w:sz w:val="28"/>
          <w:szCs w:val="28"/>
        </w:rPr>
      </w:pPr>
      <w:r>
        <w:rPr>
          <w:sz w:val="28"/>
          <w:szCs w:val="28"/>
        </w:rPr>
        <w:t>Массовые инфекционные заболевания людей, сельскохозяйственных животных и растений. Основные пути передачи инфекции и их характеристика. Противоэпидемические и санитарно-гигиенические мероприятия в очаге бактериального заражения. Организация и проведение режимных и карантинных мероприятий. Особенности осуществления специфических противоэпизоотических мероприятий.</w:t>
      </w:r>
    </w:p>
    <w:p w14:paraId="424D19FB" w14:textId="77777777" w:rsidR="004A709B" w:rsidRDefault="004A709B" w:rsidP="004A709B">
      <w:pPr>
        <w:pStyle w:val="4"/>
        <w:spacing w:before="0" w:after="0"/>
        <w:ind w:firstLine="720"/>
        <w:jc w:val="both"/>
        <w:rPr>
          <w:rFonts w:ascii="Times New Roman" w:hAnsi="Times New Roman"/>
          <w:b w:val="0"/>
        </w:rPr>
      </w:pPr>
      <w:r>
        <w:rPr>
          <w:rFonts w:ascii="Times New Roman" w:hAnsi="Times New Roman"/>
        </w:rPr>
        <w:t xml:space="preserve">Тема 4. </w:t>
      </w:r>
      <w:r>
        <w:rPr>
          <w:rFonts w:ascii="Times New Roman" w:hAnsi="Times New Roman"/>
          <w:b w:val="0"/>
        </w:rPr>
        <w:t>Действия населения в чрезвычайных ситуациях техногенного характера.</w:t>
      </w:r>
    </w:p>
    <w:p w14:paraId="22EA7AF1" w14:textId="77777777" w:rsidR="004A709B" w:rsidRDefault="004A709B" w:rsidP="004A709B">
      <w:pPr>
        <w:pStyle w:val="a8"/>
        <w:spacing w:before="0" w:beforeAutospacing="0" w:after="0" w:afterAutospacing="0"/>
        <w:ind w:firstLine="720"/>
        <w:jc w:val="both"/>
        <w:rPr>
          <w:sz w:val="28"/>
          <w:szCs w:val="28"/>
        </w:rPr>
      </w:pPr>
      <w:r>
        <w:rPr>
          <w:sz w:val="28"/>
          <w:szCs w:val="28"/>
        </w:rPr>
        <w:t>Понятия об аварии и катастрофе. Классификация чрезвычайных ситуаций техногенного характера и их характеристика.</w:t>
      </w:r>
    </w:p>
    <w:p w14:paraId="187B3157" w14:textId="77777777" w:rsidR="004A709B" w:rsidRDefault="004A709B" w:rsidP="004A709B">
      <w:pPr>
        <w:pStyle w:val="a8"/>
        <w:spacing w:before="0" w:beforeAutospacing="0" w:after="0" w:afterAutospacing="0"/>
        <w:ind w:firstLine="720"/>
        <w:jc w:val="both"/>
        <w:rPr>
          <w:sz w:val="28"/>
          <w:szCs w:val="28"/>
        </w:rPr>
      </w:pPr>
      <w:r>
        <w:rPr>
          <w:sz w:val="28"/>
          <w:szCs w:val="28"/>
        </w:rPr>
        <w:t>Радиационно-опасные объекты. Аварии с выбросом радиоактивных веществ и их последствия. Ионизирующее излучение. Доза облучения. Единицы измерения. Источники облучения населения. Основные зоны безопасности в период нормального функционирования радиационно-опасного объекта. Последствия радиационных аварий. Виды радиационного воздействия на людей и животных. Классификация возможных последствий облучения людей. Степени лучевой болезни. Однократное и многократное облучение организма человека и его последствия. Действия населения: при оповещении об аварии с выбросом радиоактивных веществ; при эвакуации; при нахождении в доме; при движении по зараженной местности. Соблюдение специального режима поведения при проживании на местности с повышенным радиационным фоном. Йодная профилактика, необходимость и порядок ее проведения.</w:t>
      </w:r>
    </w:p>
    <w:p w14:paraId="49209C83" w14:textId="77777777" w:rsidR="004A709B" w:rsidRDefault="004A709B" w:rsidP="004A709B">
      <w:pPr>
        <w:pStyle w:val="a8"/>
        <w:spacing w:before="0" w:beforeAutospacing="0" w:after="0" w:afterAutospacing="0"/>
        <w:ind w:firstLine="720"/>
        <w:jc w:val="both"/>
        <w:rPr>
          <w:sz w:val="28"/>
          <w:szCs w:val="28"/>
        </w:rPr>
      </w:pPr>
      <w:r>
        <w:rPr>
          <w:sz w:val="28"/>
          <w:szCs w:val="28"/>
        </w:rPr>
        <w:lastRenderedPageBreak/>
        <w:t>Химически опасные объекты. Аварии с выбросом аварийно</w:t>
      </w:r>
      <w:r w:rsidR="00901134">
        <w:rPr>
          <w:sz w:val="28"/>
          <w:szCs w:val="28"/>
        </w:rPr>
        <w:t>-</w:t>
      </w:r>
      <w:r>
        <w:rPr>
          <w:sz w:val="28"/>
          <w:szCs w:val="28"/>
        </w:rPr>
        <w:t>химически опасных веществ (АХОВ) и их последствия. Классификация аварийно</w:t>
      </w:r>
      <w:r w:rsidR="00901134">
        <w:rPr>
          <w:sz w:val="28"/>
          <w:szCs w:val="28"/>
        </w:rPr>
        <w:t>-</w:t>
      </w:r>
      <w:r>
        <w:rPr>
          <w:sz w:val="28"/>
          <w:szCs w:val="28"/>
        </w:rPr>
        <w:t>химически опасных веществ по характеру воздействия на организм человека. Характеристика на</w:t>
      </w:r>
      <w:r w:rsidR="00901134">
        <w:rPr>
          <w:sz w:val="28"/>
          <w:szCs w:val="28"/>
        </w:rPr>
        <w:t>иболее распространенных аварийно-</w:t>
      </w:r>
      <w:r>
        <w:rPr>
          <w:sz w:val="28"/>
          <w:szCs w:val="28"/>
        </w:rPr>
        <w:t>химически опасных веществ. Действия населения: при оповещении об аварии на химически опасном объекте; при эвакуации; при отсутствии возможности эвакуации; при выходе из зоны заражения. Неотложная помощь при поражении АХОВ.</w:t>
      </w:r>
    </w:p>
    <w:p w14:paraId="0321397E" w14:textId="77777777" w:rsidR="004A709B" w:rsidRDefault="004A709B" w:rsidP="004A709B">
      <w:pPr>
        <w:pStyle w:val="a8"/>
        <w:spacing w:before="0" w:beforeAutospacing="0" w:after="0" w:afterAutospacing="0"/>
        <w:ind w:firstLine="720"/>
        <w:jc w:val="both"/>
        <w:rPr>
          <w:sz w:val="28"/>
          <w:szCs w:val="28"/>
        </w:rPr>
      </w:pPr>
      <w:r>
        <w:rPr>
          <w:sz w:val="28"/>
          <w:szCs w:val="28"/>
        </w:rPr>
        <w:t>Пожароопасные и взрывоопасные производства. Пожары и взрывы в жилых, общественных зданиях и на промышленных предприятиях. Общие сведения о пожарах и взрывах, их возникновении и развитии. Основные поражающие факторы пожара и взрыва. Предупреждение пожаров и взрывов. Действия населения при возникновении пожаров и взрывов. Особенности поведения людей при сильном задымлении, при загорании электроприборов.   Действия человека, оказавшегося в завале после взрыва. Правила пользования первичными средствами пожаротушения (огнетушителями).</w:t>
      </w:r>
    </w:p>
    <w:p w14:paraId="2CA73977" w14:textId="77777777" w:rsidR="004A709B" w:rsidRDefault="004A709B" w:rsidP="004A709B">
      <w:pPr>
        <w:pStyle w:val="a8"/>
        <w:spacing w:before="0" w:beforeAutospacing="0" w:after="0" w:afterAutospacing="0"/>
        <w:ind w:firstLine="720"/>
        <w:jc w:val="both"/>
        <w:rPr>
          <w:sz w:val="28"/>
          <w:szCs w:val="28"/>
        </w:rPr>
      </w:pPr>
      <w:r>
        <w:rPr>
          <w:sz w:val="28"/>
          <w:szCs w:val="28"/>
        </w:rPr>
        <w:t>Аварии на гидродинамически</w:t>
      </w:r>
      <w:r w:rsidR="00901134">
        <w:rPr>
          <w:sz w:val="28"/>
          <w:szCs w:val="28"/>
        </w:rPr>
        <w:t>-</w:t>
      </w:r>
      <w:r>
        <w:rPr>
          <w:sz w:val="28"/>
          <w:szCs w:val="28"/>
        </w:rPr>
        <w:t>опасных объектах. Общие сведения о гидротехнических сооружениях, гидродинамически</w:t>
      </w:r>
      <w:r w:rsidR="00901134">
        <w:rPr>
          <w:sz w:val="28"/>
          <w:szCs w:val="28"/>
        </w:rPr>
        <w:t>-</w:t>
      </w:r>
      <w:r>
        <w:rPr>
          <w:sz w:val="28"/>
          <w:szCs w:val="28"/>
        </w:rPr>
        <w:t>опасных объектах и гидродинамических авариях. Поражающие факторы и последствия гидродинамических аварий. Основные меры по защите населения от гидродинамических аварий. Действия населения: при заблаговременном оповещении о гидродинамической аварии; при внезапной опасности разрушения плотины; после аварии и спада воды.</w:t>
      </w:r>
    </w:p>
    <w:p w14:paraId="265467E5" w14:textId="77777777" w:rsidR="004A709B" w:rsidRDefault="004A709B" w:rsidP="004A709B">
      <w:pPr>
        <w:pStyle w:val="a8"/>
        <w:spacing w:before="0" w:beforeAutospacing="0" w:after="0" w:afterAutospacing="0"/>
        <w:ind w:firstLine="720"/>
        <w:jc w:val="both"/>
        <w:rPr>
          <w:sz w:val="28"/>
          <w:szCs w:val="28"/>
        </w:rPr>
      </w:pPr>
      <w:r>
        <w:rPr>
          <w:sz w:val="28"/>
          <w:szCs w:val="28"/>
        </w:rPr>
        <w:t>Транспортные аварии. Аварии на железнодорожном транспорте, их основные причины и последствия. Правила безопасного поведения при пользовании железнодорожным транспортом. Действия пассажиров при крушении поезда и при пожаре в поезде.</w:t>
      </w:r>
    </w:p>
    <w:p w14:paraId="0F22889F" w14:textId="77777777" w:rsidR="004A709B" w:rsidRDefault="004A709B" w:rsidP="004A709B">
      <w:pPr>
        <w:pStyle w:val="a8"/>
        <w:spacing w:before="0" w:beforeAutospacing="0" w:after="0" w:afterAutospacing="0"/>
        <w:ind w:firstLine="720"/>
        <w:jc w:val="both"/>
        <w:rPr>
          <w:sz w:val="28"/>
          <w:szCs w:val="28"/>
        </w:rPr>
      </w:pPr>
      <w:r>
        <w:rPr>
          <w:sz w:val="28"/>
          <w:szCs w:val="28"/>
        </w:rPr>
        <w:t>Аварии на воздушном транспорте, их основные причины и последствия. Основные и аварийные запасные выходы, используемые для экстренной эвакуации из самолета. Действия авиапассажиров в случае аварии: при взлете и посадке; при декомпрессии (разгерметизации салона); при пожаре в самолете; при вынужденной посадке самолета на воду. Индивидуальные и групповые спасательные средства.</w:t>
      </w:r>
    </w:p>
    <w:p w14:paraId="3ADFF9BA" w14:textId="77777777" w:rsidR="004A709B" w:rsidRDefault="004A709B" w:rsidP="004A709B">
      <w:pPr>
        <w:pStyle w:val="a8"/>
        <w:spacing w:before="0" w:beforeAutospacing="0" w:after="0" w:afterAutospacing="0"/>
        <w:ind w:firstLine="720"/>
        <w:jc w:val="both"/>
        <w:rPr>
          <w:sz w:val="28"/>
          <w:szCs w:val="28"/>
        </w:rPr>
      </w:pPr>
      <w:r>
        <w:rPr>
          <w:sz w:val="28"/>
          <w:szCs w:val="28"/>
        </w:rPr>
        <w:t>Аварии на водном транспорте, их основные причины и последствия. Действия пассажиров при объявлении шлюпочной тревоги. Особенности оставления судна прыжком в воду. Действия пассажиров при нахождении в спасательном плавательном средстве. Правила пользования индивидуальными спасательными средствами.</w:t>
      </w:r>
    </w:p>
    <w:p w14:paraId="3D7C36BA" w14:textId="77777777" w:rsidR="004A709B" w:rsidRDefault="004A709B" w:rsidP="004A709B">
      <w:pPr>
        <w:pStyle w:val="a8"/>
        <w:spacing w:before="0" w:beforeAutospacing="0" w:after="0" w:afterAutospacing="0"/>
        <w:ind w:firstLine="720"/>
        <w:jc w:val="both"/>
        <w:rPr>
          <w:sz w:val="28"/>
          <w:szCs w:val="28"/>
        </w:rPr>
      </w:pPr>
      <w:r>
        <w:rPr>
          <w:sz w:val="28"/>
          <w:szCs w:val="28"/>
        </w:rPr>
        <w:t>Аварии на автомобильном транспорте, их причины и последствия. Действия участников дорожного движения: при угрозе или возникновении дорожно-транспортного происшествия (ДТП); при падении автомобиля в воду. Правила безопасного поведения участников дорожного движения.</w:t>
      </w:r>
    </w:p>
    <w:p w14:paraId="614C5576" w14:textId="77777777" w:rsidR="004A709B" w:rsidRDefault="004A709B" w:rsidP="004A709B">
      <w:pPr>
        <w:pStyle w:val="a8"/>
        <w:spacing w:before="0" w:beforeAutospacing="0" w:after="0" w:afterAutospacing="0"/>
        <w:ind w:firstLine="720"/>
        <w:jc w:val="both"/>
        <w:rPr>
          <w:sz w:val="28"/>
          <w:szCs w:val="28"/>
        </w:rPr>
      </w:pPr>
      <w:r>
        <w:rPr>
          <w:sz w:val="28"/>
          <w:szCs w:val="28"/>
        </w:rPr>
        <w:t>Аварии на общественном транспорте (автобус, троллейбус, трамвай, электричка), их причины и последствия. Действия пассажиров автобуса, троллейбуса, трамвая при аварийной ситуации (столкновении, перевороте, опрокидывании); при пожаре; при падении транспорта в воду. Действие пассажиров при пожаре в вагоне электропоезда, при аварийной остановке.</w:t>
      </w:r>
    </w:p>
    <w:p w14:paraId="48776C2E" w14:textId="77777777" w:rsidR="004A709B" w:rsidRDefault="004A709B" w:rsidP="004A709B">
      <w:pPr>
        <w:pStyle w:val="4"/>
        <w:spacing w:before="0" w:after="0"/>
        <w:ind w:firstLine="720"/>
        <w:jc w:val="both"/>
        <w:rPr>
          <w:rFonts w:ascii="Times New Roman" w:hAnsi="Times New Roman"/>
          <w:b w:val="0"/>
        </w:rPr>
      </w:pPr>
      <w:r>
        <w:rPr>
          <w:rFonts w:ascii="Times New Roman" w:hAnsi="Times New Roman"/>
        </w:rPr>
        <w:lastRenderedPageBreak/>
        <w:t xml:space="preserve">Тема 5. </w:t>
      </w:r>
      <w:r>
        <w:rPr>
          <w:rFonts w:ascii="Times New Roman" w:hAnsi="Times New Roman"/>
          <w:b w:val="0"/>
        </w:rPr>
        <w:t>Действия населения при террористической или диверсионной акции.</w:t>
      </w:r>
    </w:p>
    <w:p w14:paraId="287DF229" w14:textId="77777777" w:rsidR="004A709B" w:rsidRDefault="004A709B" w:rsidP="004A709B">
      <w:pPr>
        <w:pStyle w:val="a8"/>
        <w:spacing w:before="0" w:beforeAutospacing="0" w:after="0" w:afterAutospacing="0"/>
        <w:ind w:firstLine="720"/>
        <w:jc w:val="both"/>
        <w:rPr>
          <w:sz w:val="28"/>
          <w:szCs w:val="28"/>
        </w:rPr>
      </w:pPr>
      <w:r>
        <w:rPr>
          <w:sz w:val="28"/>
          <w:szCs w:val="28"/>
        </w:rPr>
        <w:t>Нормативно-правовые основы по защите населения от терроризма. Общественная опасность терроризма.</w:t>
      </w:r>
    </w:p>
    <w:p w14:paraId="02BFD362" w14:textId="77777777" w:rsidR="004A709B" w:rsidRDefault="004A709B" w:rsidP="004A709B">
      <w:pPr>
        <w:pStyle w:val="a8"/>
        <w:spacing w:before="0" w:beforeAutospacing="0" w:after="0" w:afterAutospacing="0"/>
        <w:ind w:firstLine="720"/>
        <w:jc w:val="both"/>
        <w:rPr>
          <w:sz w:val="28"/>
          <w:szCs w:val="28"/>
        </w:rPr>
      </w:pPr>
      <w:r>
        <w:rPr>
          <w:sz w:val="28"/>
          <w:szCs w:val="28"/>
        </w:rPr>
        <w:t>Виды террористических и диверсионных акций, их общие и отличительные черты, способы осуществления.  Получение информации об угрозе террористической или диверсионной акции, порядок действия населения.</w:t>
      </w:r>
    </w:p>
    <w:p w14:paraId="141D0AD4" w14:textId="77777777" w:rsidR="004A709B" w:rsidRDefault="004A709B" w:rsidP="004A709B">
      <w:pPr>
        <w:pStyle w:val="a8"/>
        <w:spacing w:before="0" w:beforeAutospacing="0" w:after="0" w:afterAutospacing="0"/>
        <w:ind w:firstLine="720"/>
        <w:jc w:val="both"/>
        <w:rPr>
          <w:sz w:val="28"/>
          <w:szCs w:val="28"/>
        </w:rPr>
      </w:pPr>
      <w:r>
        <w:rPr>
          <w:sz w:val="28"/>
          <w:szCs w:val="28"/>
        </w:rPr>
        <w:t>Признаки, указывающие на возможность наличия взрывного устройства и действия при обнаружении предметов, похожих на взрывное устройство. Действия при получении по телефону сообщения об угрозе террористического характера. Правила обращения с анонимными материалами, содержащими угрозы террористического характера. Действия при захвате в заложники и при освобождении.</w:t>
      </w:r>
    </w:p>
    <w:p w14:paraId="393531A6" w14:textId="77777777" w:rsidR="004A709B" w:rsidRDefault="004A709B" w:rsidP="004A709B">
      <w:pPr>
        <w:pStyle w:val="4"/>
        <w:spacing w:before="0" w:after="0"/>
        <w:ind w:firstLine="720"/>
        <w:jc w:val="both"/>
        <w:rPr>
          <w:rFonts w:ascii="Times New Roman" w:hAnsi="Times New Roman"/>
          <w:b w:val="0"/>
        </w:rPr>
      </w:pPr>
      <w:r>
        <w:rPr>
          <w:rFonts w:ascii="Times New Roman" w:hAnsi="Times New Roman"/>
        </w:rPr>
        <w:t xml:space="preserve">Тема 6. </w:t>
      </w:r>
      <w:r>
        <w:rPr>
          <w:rFonts w:ascii="Times New Roman" w:hAnsi="Times New Roman"/>
          <w:b w:val="0"/>
        </w:rPr>
        <w:t>Действия населения в условиях негативных и опасных факторов бытового характера.</w:t>
      </w:r>
    </w:p>
    <w:p w14:paraId="48BE747D" w14:textId="77777777" w:rsidR="004A709B" w:rsidRDefault="004A709B" w:rsidP="004A709B">
      <w:pPr>
        <w:pStyle w:val="a8"/>
        <w:spacing w:before="0" w:beforeAutospacing="0" w:after="0" w:afterAutospacing="0"/>
        <w:ind w:firstLine="720"/>
        <w:jc w:val="both"/>
        <w:rPr>
          <w:sz w:val="28"/>
          <w:szCs w:val="28"/>
        </w:rPr>
      </w:pPr>
      <w:r>
        <w:rPr>
          <w:sz w:val="28"/>
          <w:szCs w:val="28"/>
        </w:rPr>
        <w:t>Возможные негативные и опасные факторы бытового характера.</w:t>
      </w:r>
    </w:p>
    <w:p w14:paraId="4D87A851" w14:textId="77777777" w:rsidR="004A709B" w:rsidRDefault="004A709B" w:rsidP="004A709B">
      <w:pPr>
        <w:pStyle w:val="a8"/>
        <w:spacing w:before="0" w:beforeAutospacing="0" w:after="0" w:afterAutospacing="0"/>
        <w:ind w:firstLine="720"/>
        <w:jc w:val="both"/>
        <w:rPr>
          <w:sz w:val="28"/>
          <w:szCs w:val="28"/>
        </w:rPr>
      </w:pPr>
      <w:r>
        <w:rPr>
          <w:sz w:val="28"/>
          <w:szCs w:val="28"/>
        </w:rPr>
        <w:t>Правила действий по обеспечению личной безопасности в местах массового скопления людей, при пожаре, в общественном транспорте, на водных объектах, в походе и на природе.</w:t>
      </w:r>
    </w:p>
    <w:p w14:paraId="6850FB26" w14:textId="77777777" w:rsidR="004A709B" w:rsidRDefault="004A709B" w:rsidP="004A709B">
      <w:pPr>
        <w:pStyle w:val="a8"/>
        <w:spacing w:before="0" w:beforeAutospacing="0" w:after="0" w:afterAutospacing="0"/>
        <w:ind w:firstLine="720"/>
        <w:jc w:val="both"/>
        <w:rPr>
          <w:sz w:val="28"/>
          <w:szCs w:val="28"/>
        </w:rPr>
      </w:pPr>
      <w:r>
        <w:rPr>
          <w:sz w:val="28"/>
          <w:szCs w:val="28"/>
        </w:rPr>
        <w:t>Действия при дорожно-транспортных происшествиях, бытовых отравлениях, укусе животными.</w:t>
      </w:r>
    </w:p>
    <w:p w14:paraId="05BFC4D6" w14:textId="77777777" w:rsidR="004A709B" w:rsidRDefault="004A709B" w:rsidP="004A709B">
      <w:pPr>
        <w:pStyle w:val="a8"/>
        <w:spacing w:before="0" w:beforeAutospacing="0" w:after="0" w:afterAutospacing="0"/>
        <w:ind w:firstLine="720"/>
        <w:jc w:val="both"/>
        <w:rPr>
          <w:sz w:val="28"/>
          <w:szCs w:val="28"/>
        </w:rPr>
      </w:pPr>
      <w:r>
        <w:rPr>
          <w:sz w:val="28"/>
          <w:szCs w:val="28"/>
        </w:rPr>
        <w:t>Правила обращения с бытовыми приборами и электроинструментом.</w:t>
      </w:r>
    </w:p>
    <w:p w14:paraId="28EF0C07" w14:textId="77777777" w:rsidR="004A709B" w:rsidRDefault="004A709B" w:rsidP="004A709B">
      <w:pPr>
        <w:pStyle w:val="a8"/>
        <w:spacing w:before="0" w:beforeAutospacing="0" w:after="0" w:afterAutospacing="0"/>
        <w:ind w:firstLine="720"/>
        <w:jc w:val="both"/>
        <w:rPr>
          <w:sz w:val="28"/>
          <w:szCs w:val="28"/>
        </w:rPr>
      </w:pPr>
      <w:r>
        <w:rPr>
          <w:sz w:val="28"/>
          <w:szCs w:val="28"/>
        </w:rPr>
        <w:t>Правила содержания домашних животных и поведения с ними на улице.</w:t>
      </w:r>
    </w:p>
    <w:p w14:paraId="75AD2A8D" w14:textId="77777777" w:rsidR="004A709B" w:rsidRDefault="004A709B" w:rsidP="004A709B">
      <w:pPr>
        <w:pStyle w:val="a8"/>
        <w:spacing w:before="0" w:beforeAutospacing="0" w:after="0" w:afterAutospacing="0"/>
        <w:ind w:firstLine="720"/>
        <w:jc w:val="both"/>
        <w:rPr>
          <w:sz w:val="28"/>
          <w:szCs w:val="28"/>
        </w:rPr>
      </w:pPr>
      <w:r>
        <w:rPr>
          <w:sz w:val="28"/>
          <w:szCs w:val="28"/>
        </w:rPr>
        <w:t>Способы предотвращения и преодоления паники и панических настроений.</w:t>
      </w:r>
    </w:p>
    <w:p w14:paraId="0F466467" w14:textId="77777777" w:rsidR="004A709B" w:rsidRDefault="004A709B" w:rsidP="004A709B">
      <w:pPr>
        <w:pStyle w:val="4"/>
        <w:spacing w:before="0" w:after="0"/>
        <w:ind w:firstLine="720"/>
        <w:jc w:val="both"/>
        <w:rPr>
          <w:rFonts w:ascii="Times New Roman" w:hAnsi="Times New Roman"/>
          <w:b w:val="0"/>
        </w:rPr>
      </w:pPr>
      <w:r>
        <w:rPr>
          <w:rFonts w:ascii="Times New Roman" w:hAnsi="Times New Roman"/>
        </w:rPr>
        <w:t xml:space="preserve">Тема 7. </w:t>
      </w:r>
      <w:r>
        <w:rPr>
          <w:rFonts w:ascii="Times New Roman" w:hAnsi="Times New Roman"/>
          <w:b w:val="0"/>
        </w:rPr>
        <w:t>Оказание первой медицинской помощи. Основы ухода за больными.</w:t>
      </w:r>
    </w:p>
    <w:p w14:paraId="1A867C97" w14:textId="77777777" w:rsidR="004A709B" w:rsidRDefault="004A709B" w:rsidP="004A709B">
      <w:pPr>
        <w:pStyle w:val="a8"/>
        <w:spacing w:before="0" w:beforeAutospacing="0" w:after="0" w:afterAutospacing="0"/>
        <w:ind w:firstLine="720"/>
        <w:jc w:val="both"/>
        <w:rPr>
          <w:sz w:val="28"/>
          <w:szCs w:val="28"/>
        </w:rPr>
      </w:pPr>
      <w:r>
        <w:rPr>
          <w:sz w:val="28"/>
          <w:szCs w:val="28"/>
        </w:rPr>
        <w:t>Основные правила оказания первой помощи в неотложных ситуациях. Правила и техника проведения искусственного дыхания и непрямого массажа сердца.</w:t>
      </w:r>
    </w:p>
    <w:p w14:paraId="34667709" w14:textId="77777777" w:rsidR="004A709B" w:rsidRDefault="004A709B" w:rsidP="004A709B">
      <w:pPr>
        <w:pStyle w:val="a8"/>
        <w:spacing w:before="0" w:beforeAutospacing="0" w:after="0" w:afterAutospacing="0"/>
        <w:ind w:firstLine="720"/>
        <w:jc w:val="both"/>
        <w:rPr>
          <w:sz w:val="28"/>
          <w:szCs w:val="28"/>
        </w:rPr>
      </w:pPr>
      <w:r>
        <w:rPr>
          <w:sz w:val="28"/>
          <w:szCs w:val="28"/>
        </w:rPr>
        <w:t>Первая помощь при кровотечениях и ранениях. Способы остановки кровотечения. Виды повязок. Правила и приемы наложения повязок на раны.</w:t>
      </w:r>
    </w:p>
    <w:p w14:paraId="59F1675D" w14:textId="77777777" w:rsidR="004A709B" w:rsidRDefault="004A709B" w:rsidP="004A709B">
      <w:pPr>
        <w:pStyle w:val="a8"/>
        <w:spacing w:before="0" w:beforeAutospacing="0" w:after="0" w:afterAutospacing="0"/>
        <w:ind w:firstLine="720"/>
        <w:jc w:val="both"/>
        <w:rPr>
          <w:sz w:val="28"/>
          <w:szCs w:val="28"/>
        </w:rPr>
      </w:pPr>
      <w:r>
        <w:rPr>
          <w:sz w:val="28"/>
          <w:szCs w:val="28"/>
        </w:rPr>
        <w:t>Первая помощь при переломах. Приемы и способы иммобилизации с применением табельных и подручных средств. Способы и правила транспортировки и переноски пострадавших.</w:t>
      </w:r>
    </w:p>
    <w:p w14:paraId="1D17457C" w14:textId="77777777" w:rsidR="004A709B" w:rsidRDefault="004A709B" w:rsidP="004A709B">
      <w:pPr>
        <w:pStyle w:val="a8"/>
        <w:spacing w:before="0" w:beforeAutospacing="0" w:after="0" w:afterAutospacing="0"/>
        <w:ind w:firstLine="720"/>
        <w:jc w:val="both"/>
        <w:rPr>
          <w:sz w:val="28"/>
          <w:szCs w:val="28"/>
        </w:rPr>
      </w:pPr>
      <w:r>
        <w:rPr>
          <w:sz w:val="28"/>
          <w:szCs w:val="28"/>
        </w:rPr>
        <w:t>Первая 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p w14:paraId="20D172B3" w14:textId="77777777" w:rsidR="004A709B" w:rsidRDefault="004A709B" w:rsidP="004A709B">
      <w:pPr>
        <w:jc w:val="both"/>
        <w:rPr>
          <w:sz w:val="28"/>
          <w:szCs w:val="28"/>
        </w:rPr>
      </w:pPr>
      <w:r>
        <w:rPr>
          <w:sz w:val="28"/>
          <w:szCs w:val="28"/>
        </w:rPr>
        <w:t>Правила оказания помощи утопающему. Основы ухода за больными. Возможный состав домашней медицинской аптечки.</w:t>
      </w:r>
    </w:p>
    <w:p w14:paraId="1E2A0FE7" w14:textId="77777777" w:rsidR="004A709B" w:rsidRDefault="004A709B" w:rsidP="004A709B">
      <w:pPr>
        <w:jc w:val="both"/>
        <w:rPr>
          <w:sz w:val="28"/>
          <w:szCs w:val="28"/>
        </w:rPr>
      </w:pPr>
    </w:p>
    <w:p w14:paraId="62360EB2" w14:textId="77777777" w:rsidR="004A709B" w:rsidRDefault="004A709B" w:rsidP="004A709B">
      <w:pPr>
        <w:jc w:val="both"/>
        <w:rPr>
          <w:sz w:val="28"/>
          <w:szCs w:val="28"/>
        </w:rPr>
      </w:pPr>
    </w:p>
    <w:p w14:paraId="4EDEBA19" w14:textId="77777777" w:rsidR="004A709B" w:rsidRDefault="004A709B" w:rsidP="004A709B">
      <w:pPr>
        <w:suppressAutoHyphens/>
        <w:ind w:firstLine="709"/>
        <w:jc w:val="both"/>
        <w:rPr>
          <w:sz w:val="28"/>
          <w:szCs w:val="28"/>
        </w:rPr>
      </w:pPr>
    </w:p>
    <w:p w14:paraId="51963F73" w14:textId="77777777" w:rsidR="009220C1" w:rsidRDefault="009220C1" w:rsidP="004A709B">
      <w:pPr>
        <w:spacing w:line="276" w:lineRule="auto"/>
        <w:ind w:right="3827"/>
      </w:pPr>
    </w:p>
    <w:sectPr w:rsidR="00DD3E0A" w:rsidSect="00BC6901">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6B9"/>
    <w:rsid w:val="000B1FD9"/>
    <w:rsid w:val="0027761D"/>
    <w:rsid w:val="00296DC8"/>
    <w:rsid w:val="002F5D95"/>
    <w:rsid w:val="003D36B9"/>
    <w:rsid w:val="004743C3"/>
    <w:rsid w:val="004A709B"/>
    <w:rsid w:val="004D22F9"/>
    <w:rsid w:val="005762CA"/>
    <w:rsid w:val="00846BDA"/>
    <w:rsid w:val="008F7E90"/>
    <w:rsid w:val="00901134"/>
    <w:rsid w:val="00917269"/>
    <w:rsid w:val="009220C1"/>
    <w:rsid w:val="009500FA"/>
    <w:rsid w:val="0099576F"/>
    <w:rsid w:val="00A11A83"/>
    <w:rsid w:val="00B271B1"/>
    <w:rsid w:val="00B60F51"/>
    <w:rsid w:val="00BC6901"/>
    <w:rsid w:val="00C2725D"/>
    <w:rsid w:val="00CB39AF"/>
    <w:rsid w:val="00CC2470"/>
    <w:rsid w:val="00E46D29"/>
    <w:rsid w:val="00E849A7"/>
    <w:rsid w:val="00EC26C4"/>
    <w:rsid w:val="00EC45F5"/>
    <w:rsid w:val="00F050CA"/>
    <w:rsid w:val="00F54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85D98"/>
  <w15:docId w15:val="{A0840A86-3EEB-4F97-AAA1-5D987BD4D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6B9"/>
    <w:rPr>
      <w:rFonts w:eastAsia="Times New Roman" w:cs="Times New Roman"/>
      <w:sz w:val="24"/>
      <w:szCs w:val="24"/>
      <w:lang w:eastAsia="ru-RU"/>
    </w:rPr>
  </w:style>
  <w:style w:type="paragraph" w:styleId="1">
    <w:name w:val="heading 1"/>
    <w:basedOn w:val="a"/>
    <w:next w:val="a"/>
    <w:link w:val="10"/>
    <w:qFormat/>
    <w:rsid w:val="004A709B"/>
    <w:pPr>
      <w:keepNext/>
      <w:ind w:right="-1759" w:hanging="1701"/>
      <w:jc w:val="center"/>
      <w:outlineLvl w:val="0"/>
    </w:pPr>
    <w:rPr>
      <w:b/>
      <w:bCs/>
      <w:sz w:val="44"/>
      <w:szCs w:val="20"/>
    </w:rPr>
  </w:style>
  <w:style w:type="paragraph" w:styleId="3">
    <w:name w:val="heading 3"/>
    <w:basedOn w:val="a"/>
    <w:next w:val="a"/>
    <w:link w:val="30"/>
    <w:semiHidden/>
    <w:unhideWhenUsed/>
    <w:qFormat/>
    <w:rsid w:val="004A709B"/>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4A709B"/>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4A709B"/>
    <w:pPr>
      <w:widowControl w:val="0"/>
      <w:autoSpaceDE w:val="0"/>
      <w:autoSpaceDN w:val="0"/>
      <w:adjustRightInd w:val="0"/>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36B9"/>
    <w:rPr>
      <w:rFonts w:eastAsia="Times New Roman" w:cs="Times New Roman"/>
      <w:sz w:val="24"/>
      <w:szCs w:val="24"/>
      <w:lang w:eastAsia="ru-RU"/>
    </w:rPr>
  </w:style>
  <w:style w:type="paragraph" w:styleId="a4">
    <w:name w:val="Balloon Text"/>
    <w:basedOn w:val="a"/>
    <w:link w:val="a5"/>
    <w:uiPriority w:val="99"/>
    <w:semiHidden/>
    <w:unhideWhenUsed/>
    <w:rsid w:val="003D36B9"/>
    <w:rPr>
      <w:rFonts w:ascii="Tahoma" w:hAnsi="Tahoma" w:cs="Tahoma"/>
      <w:sz w:val="16"/>
      <w:szCs w:val="16"/>
    </w:rPr>
  </w:style>
  <w:style w:type="character" w:customStyle="1" w:styleId="a5">
    <w:name w:val="Текст выноски Знак"/>
    <w:basedOn w:val="a0"/>
    <w:link w:val="a4"/>
    <w:uiPriority w:val="99"/>
    <w:semiHidden/>
    <w:rsid w:val="003D36B9"/>
    <w:rPr>
      <w:rFonts w:ascii="Tahoma" w:eastAsia="Times New Roman" w:hAnsi="Tahoma" w:cs="Tahoma"/>
      <w:sz w:val="16"/>
      <w:szCs w:val="16"/>
      <w:lang w:eastAsia="ru-RU"/>
    </w:rPr>
  </w:style>
  <w:style w:type="paragraph" w:styleId="a6">
    <w:name w:val="List Paragraph"/>
    <w:basedOn w:val="a"/>
    <w:uiPriority w:val="34"/>
    <w:qFormat/>
    <w:rsid w:val="00EC26C4"/>
    <w:pPr>
      <w:ind w:left="720"/>
      <w:contextualSpacing/>
    </w:pPr>
  </w:style>
  <w:style w:type="character" w:customStyle="1" w:styleId="10">
    <w:name w:val="Заголовок 1 Знак"/>
    <w:basedOn w:val="a0"/>
    <w:link w:val="1"/>
    <w:rsid w:val="004A709B"/>
    <w:rPr>
      <w:rFonts w:eastAsia="Times New Roman" w:cs="Times New Roman"/>
      <w:b/>
      <w:bCs/>
      <w:sz w:val="44"/>
      <w:szCs w:val="20"/>
      <w:lang w:eastAsia="ru-RU"/>
    </w:rPr>
  </w:style>
  <w:style w:type="character" w:customStyle="1" w:styleId="30">
    <w:name w:val="Заголовок 3 Знак"/>
    <w:basedOn w:val="a0"/>
    <w:link w:val="3"/>
    <w:semiHidden/>
    <w:rsid w:val="004A709B"/>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4A709B"/>
    <w:rPr>
      <w:rFonts w:ascii="Calibri" w:eastAsia="Times New Roman" w:hAnsi="Calibri" w:cs="Times New Roman"/>
      <w:b/>
      <w:bCs/>
      <w:szCs w:val="28"/>
      <w:lang w:eastAsia="ru-RU"/>
    </w:rPr>
  </w:style>
  <w:style w:type="character" w:customStyle="1" w:styleId="50">
    <w:name w:val="Заголовок 5 Знак"/>
    <w:basedOn w:val="a0"/>
    <w:link w:val="5"/>
    <w:semiHidden/>
    <w:rsid w:val="004A709B"/>
    <w:rPr>
      <w:rFonts w:ascii="Calibri" w:eastAsia="Times New Roman" w:hAnsi="Calibri" w:cs="Times New Roman"/>
      <w:b/>
      <w:bCs/>
      <w:i/>
      <w:iCs/>
      <w:sz w:val="26"/>
      <w:szCs w:val="26"/>
      <w:lang w:val="x-none" w:eastAsia="x-none"/>
    </w:rPr>
  </w:style>
  <w:style w:type="character" w:styleId="a7">
    <w:name w:val="Strong"/>
    <w:qFormat/>
    <w:rsid w:val="004A709B"/>
    <w:rPr>
      <w:rFonts w:ascii="Times New Roman" w:hAnsi="Times New Roman" w:cs="Times New Roman" w:hint="default"/>
      <w:b/>
      <w:bCs/>
    </w:rPr>
  </w:style>
  <w:style w:type="paragraph" w:styleId="a8">
    <w:name w:val="Normal (Web)"/>
    <w:basedOn w:val="a"/>
    <w:semiHidden/>
    <w:unhideWhenUsed/>
    <w:rsid w:val="004A709B"/>
    <w:pPr>
      <w:spacing w:before="100" w:beforeAutospacing="1" w:after="100" w:afterAutospacing="1"/>
    </w:pPr>
  </w:style>
  <w:style w:type="paragraph" w:customStyle="1" w:styleId="ConsPlusNormal">
    <w:name w:val="ConsPlusNormal"/>
    <w:uiPriority w:val="99"/>
    <w:rsid w:val="004A709B"/>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tex1st">
    <w:name w:val="tex1st"/>
    <w:basedOn w:val="a"/>
    <w:rsid w:val="004A709B"/>
    <w:pPr>
      <w:spacing w:before="100" w:beforeAutospacing="1" w:after="100" w:afterAutospacing="1"/>
    </w:pPr>
  </w:style>
  <w:style w:type="paragraph" w:customStyle="1" w:styleId="tex2st">
    <w:name w:val="tex2st"/>
    <w:basedOn w:val="a"/>
    <w:rsid w:val="004A70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78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4428</Words>
  <Characters>25246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Иванников</dc:creator>
  <cp:lastModifiedBy>Татьяна Филатова</cp:lastModifiedBy>
  <cp:revision>2</cp:revision>
  <cp:lastPrinted>2024-08-26T11:33:00Z</cp:lastPrinted>
  <dcterms:created xsi:type="dcterms:W3CDTF">2024-08-26T11:48:00Z</dcterms:created>
  <dcterms:modified xsi:type="dcterms:W3CDTF">2024-08-26T11:48:00Z</dcterms:modified>
</cp:coreProperties>
</file>