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EFF78" w14:textId="64686763" w:rsidR="001F7745" w:rsidRPr="006220FA" w:rsidRDefault="001F7745" w:rsidP="001F7745">
      <w:pPr>
        <w:rPr>
          <w:color w:val="000000"/>
          <w:sz w:val="28"/>
          <w:szCs w:val="28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77A1557D" wp14:editId="03599BCB">
            <wp:simplePos x="0" y="0"/>
            <wp:positionH relativeFrom="column">
              <wp:posOffset>2832100</wp:posOffset>
            </wp:positionH>
            <wp:positionV relativeFrom="paragraph">
              <wp:posOffset>0</wp:posOffset>
            </wp:positionV>
            <wp:extent cx="673100" cy="8001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20FA">
        <w:rPr>
          <w:color w:val="000000"/>
          <w:sz w:val="28"/>
          <w:szCs w:val="28"/>
        </w:rPr>
        <w:t xml:space="preserve"> </w:t>
      </w:r>
    </w:p>
    <w:p w14:paraId="111B8792" w14:textId="77777777" w:rsidR="001F7745" w:rsidRPr="006220FA" w:rsidRDefault="001F7745" w:rsidP="00936AED">
      <w:pPr>
        <w:tabs>
          <w:tab w:val="center" w:pos="2138"/>
        </w:tabs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br w:type="textWrapping" w:clear="all"/>
        <w:t>Администрация городского поселения – город Эртиль</w:t>
      </w:r>
    </w:p>
    <w:p w14:paraId="682CB1DF" w14:textId="77777777" w:rsidR="001F7745" w:rsidRPr="006220FA" w:rsidRDefault="001F7745" w:rsidP="00936AED">
      <w:pPr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Эртильского муниципального района</w:t>
      </w:r>
    </w:p>
    <w:p w14:paraId="15B09CF1" w14:textId="77777777" w:rsidR="001F7745" w:rsidRPr="006220FA" w:rsidRDefault="001F7745" w:rsidP="00936AED">
      <w:pPr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Воронежской области</w:t>
      </w:r>
    </w:p>
    <w:p w14:paraId="338196BA" w14:textId="77777777" w:rsidR="001F7745" w:rsidRPr="006220FA" w:rsidRDefault="001F7745" w:rsidP="001F7745">
      <w:pPr>
        <w:jc w:val="right"/>
        <w:rPr>
          <w:color w:val="000000"/>
          <w:sz w:val="28"/>
          <w:szCs w:val="28"/>
        </w:rPr>
      </w:pPr>
    </w:p>
    <w:p w14:paraId="0D803ADC" w14:textId="77777777" w:rsidR="001F7745" w:rsidRPr="006220FA" w:rsidRDefault="001F7745" w:rsidP="001F7745">
      <w:pPr>
        <w:jc w:val="center"/>
        <w:rPr>
          <w:b/>
          <w:color w:val="000000"/>
          <w:sz w:val="32"/>
          <w:szCs w:val="32"/>
        </w:rPr>
      </w:pPr>
      <w:r w:rsidRPr="006220FA">
        <w:rPr>
          <w:b/>
          <w:color w:val="000000"/>
          <w:sz w:val="32"/>
          <w:szCs w:val="32"/>
        </w:rPr>
        <w:t>П О С Т А Н О В Л Е Н И Е</w:t>
      </w:r>
    </w:p>
    <w:p w14:paraId="0B5EC2DF" w14:textId="77777777" w:rsidR="001F7745" w:rsidRPr="006220FA" w:rsidRDefault="001F7745" w:rsidP="001F7745">
      <w:pPr>
        <w:jc w:val="center"/>
        <w:rPr>
          <w:b/>
          <w:color w:val="000000"/>
          <w:sz w:val="28"/>
          <w:szCs w:val="28"/>
        </w:rPr>
      </w:pPr>
    </w:p>
    <w:p w14:paraId="4D669A49" w14:textId="0C116E1C" w:rsidR="001F7745" w:rsidRPr="00413873" w:rsidRDefault="001F7745" w:rsidP="001F7745">
      <w:pPr>
        <w:pStyle w:val="a4"/>
        <w:rPr>
          <w:sz w:val="28"/>
          <w:szCs w:val="28"/>
        </w:rPr>
      </w:pPr>
      <w:r w:rsidRPr="00413873">
        <w:rPr>
          <w:sz w:val="28"/>
          <w:szCs w:val="28"/>
        </w:rPr>
        <w:t xml:space="preserve">от </w:t>
      </w:r>
      <w:r w:rsidR="00147903">
        <w:rPr>
          <w:sz w:val="28"/>
          <w:szCs w:val="28"/>
        </w:rPr>
        <w:t>14.08.</w:t>
      </w:r>
      <w:r w:rsidRPr="00413873">
        <w:rPr>
          <w:sz w:val="28"/>
          <w:szCs w:val="28"/>
        </w:rPr>
        <w:t>20</w:t>
      </w:r>
      <w:r w:rsidR="00545658">
        <w:rPr>
          <w:sz w:val="28"/>
          <w:szCs w:val="28"/>
        </w:rPr>
        <w:t>23</w:t>
      </w:r>
      <w:r w:rsidRPr="00413873">
        <w:rPr>
          <w:sz w:val="28"/>
          <w:szCs w:val="28"/>
        </w:rPr>
        <w:t xml:space="preserve"> года №      </w:t>
      </w:r>
      <w:r w:rsidR="00147903">
        <w:rPr>
          <w:sz w:val="28"/>
          <w:szCs w:val="28"/>
        </w:rPr>
        <w:t>295</w:t>
      </w:r>
      <w:r w:rsidRPr="00413873">
        <w:rPr>
          <w:sz w:val="28"/>
          <w:szCs w:val="28"/>
        </w:rPr>
        <w:t xml:space="preserve">                                                            </w:t>
      </w:r>
    </w:p>
    <w:p w14:paraId="7439C1FA" w14:textId="77777777" w:rsidR="001F7745" w:rsidRPr="006220FA" w:rsidRDefault="001F7745" w:rsidP="001F7745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г. </w:t>
      </w:r>
      <w:r w:rsidRPr="006220FA">
        <w:rPr>
          <w:sz w:val="22"/>
          <w:szCs w:val="22"/>
        </w:rPr>
        <w:t xml:space="preserve">Эртиль </w:t>
      </w:r>
    </w:p>
    <w:p w14:paraId="66D37D64" w14:textId="77777777" w:rsidR="001F7745" w:rsidRPr="006220FA" w:rsidRDefault="001F7745" w:rsidP="001F7745">
      <w:pPr>
        <w:rPr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936AED" w:rsidRPr="006220FA" w14:paraId="77259C5F" w14:textId="77777777" w:rsidTr="00A31FB9">
        <w:tc>
          <w:tcPr>
            <w:tcW w:w="9571" w:type="dxa"/>
            <w:shd w:val="clear" w:color="auto" w:fill="auto"/>
          </w:tcPr>
          <w:p w14:paraId="5A7E62FB" w14:textId="77777777" w:rsidR="00A95979" w:rsidRPr="006220FA" w:rsidRDefault="00936AED" w:rsidP="00A95979">
            <w:pPr>
              <w:ind w:right="3140"/>
              <w:rPr>
                <w:color w:val="000000"/>
                <w:sz w:val="28"/>
                <w:szCs w:val="28"/>
              </w:rPr>
            </w:pPr>
            <w:r w:rsidRPr="00936AED">
              <w:rPr>
                <w:sz w:val="28"/>
                <w:szCs w:val="28"/>
              </w:rPr>
              <w:t xml:space="preserve">О повышении </w:t>
            </w:r>
            <w:r>
              <w:rPr>
                <w:sz w:val="28"/>
                <w:szCs w:val="28"/>
              </w:rPr>
              <w:t>(</w:t>
            </w:r>
            <w:r w:rsidRPr="00936AED">
              <w:rPr>
                <w:sz w:val="28"/>
                <w:szCs w:val="28"/>
              </w:rPr>
              <w:t xml:space="preserve">индексации) </w:t>
            </w:r>
            <w:r w:rsidR="00A95979" w:rsidRPr="00A95979">
              <w:rPr>
                <w:sz w:val="28"/>
                <w:szCs w:val="28"/>
              </w:rPr>
              <w:t>оплаты труда</w:t>
            </w:r>
          </w:p>
          <w:p w14:paraId="3DA8287A" w14:textId="77777777" w:rsidR="00936AED" w:rsidRPr="006220FA" w:rsidRDefault="00936AED" w:rsidP="00936AED">
            <w:pPr>
              <w:ind w:right="3140"/>
              <w:rPr>
                <w:color w:val="000000"/>
                <w:sz w:val="28"/>
                <w:szCs w:val="28"/>
              </w:rPr>
            </w:pPr>
          </w:p>
        </w:tc>
      </w:tr>
    </w:tbl>
    <w:p w14:paraId="78ECD05C" w14:textId="77777777" w:rsidR="005815B8" w:rsidRPr="00C876AF" w:rsidRDefault="00C876AF" w:rsidP="00C876AF">
      <w:pPr>
        <w:pStyle w:val="a4"/>
        <w:jc w:val="both"/>
        <w:rPr>
          <w:rStyle w:val="25pt"/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95979" w:rsidRPr="00C876AF">
        <w:rPr>
          <w:sz w:val="28"/>
          <w:szCs w:val="28"/>
        </w:rPr>
        <w:t>В соответствии со статьей 134 Трудового кодекса Российской Федерации, Указом Губернатора Воронежской области от 04 июля 2023 г. № 109-у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</w:t>
      </w:r>
      <w:r w:rsidR="00936AED" w:rsidRPr="00C876AF">
        <w:rPr>
          <w:sz w:val="28"/>
          <w:szCs w:val="28"/>
        </w:rPr>
        <w:t xml:space="preserve">, </w:t>
      </w:r>
      <w:r w:rsidR="001F7745" w:rsidRPr="00C876AF">
        <w:rPr>
          <w:color w:val="000000" w:themeColor="text1"/>
          <w:sz w:val="28"/>
          <w:szCs w:val="28"/>
        </w:rPr>
        <w:t xml:space="preserve">администрация городского поселения – город Эртиль   </w:t>
      </w:r>
      <w:r w:rsidR="005815B8" w:rsidRPr="00C876AF">
        <w:rPr>
          <w:rStyle w:val="25pt"/>
          <w:b/>
          <w:color w:val="000000" w:themeColor="text1"/>
          <w:sz w:val="28"/>
          <w:szCs w:val="28"/>
        </w:rPr>
        <w:t>постановляет:</w:t>
      </w:r>
    </w:p>
    <w:p w14:paraId="30025056" w14:textId="77777777" w:rsidR="00A95979" w:rsidRPr="00A95979" w:rsidRDefault="00C876AF" w:rsidP="00A9597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7745" w:rsidRPr="00A95979">
        <w:rPr>
          <w:sz w:val="28"/>
          <w:szCs w:val="28"/>
        </w:rPr>
        <w:t> </w:t>
      </w:r>
      <w:r w:rsidR="00A95979" w:rsidRPr="00A95979">
        <w:rPr>
          <w:sz w:val="28"/>
          <w:szCs w:val="28"/>
        </w:rPr>
        <w:t>1.</w:t>
      </w:r>
      <w:r>
        <w:rPr>
          <w:sz w:val="28"/>
          <w:szCs w:val="28"/>
        </w:rPr>
        <w:t xml:space="preserve"> П</w:t>
      </w:r>
      <w:r w:rsidR="00A95979" w:rsidRPr="00A95979">
        <w:rPr>
          <w:sz w:val="28"/>
          <w:szCs w:val="28"/>
        </w:rPr>
        <w:t>овы</w:t>
      </w:r>
      <w:r>
        <w:rPr>
          <w:sz w:val="28"/>
          <w:szCs w:val="28"/>
        </w:rPr>
        <w:t>сить</w:t>
      </w:r>
      <w:r w:rsidR="00A95979" w:rsidRPr="00A95979">
        <w:rPr>
          <w:sz w:val="28"/>
          <w:szCs w:val="28"/>
        </w:rPr>
        <w:t xml:space="preserve"> (</w:t>
      </w:r>
      <w:r>
        <w:rPr>
          <w:sz w:val="28"/>
          <w:szCs w:val="28"/>
        </w:rPr>
        <w:t>про</w:t>
      </w:r>
      <w:r w:rsidR="00A95979" w:rsidRPr="00A95979">
        <w:rPr>
          <w:sz w:val="28"/>
          <w:szCs w:val="28"/>
        </w:rPr>
        <w:t>индекси</w:t>
      </w:r>
      <w:r>
        <w:rPr>
          <w:sz w:val="28"/>
          <w:szCs w:val="28"/>
        </w:rPr>
        <w:t>ровать</w:t>
      </w:r>
      <w:r w:rsidR="00A95979" w:rsidRPr="00A95979">
        <w:rPr>
          <w:sz w:val="28"/>
          <w:szCs w:val="28"/>
        </w:rPr>
        <w:t>) на 6,5 процента с 01 июля 2023 года заработн</w:t>
      </w:r>
      <w:r>
        <w:rPr>
          <w:sz w:val="28"/>
          <w:szCs w:val="28"/>
        </w:rPr>
        <w:t>ую</w:t>
      </w:r>
      <w:r w:rsidR="00A95979" w:rsidRPr="00A95979">
        <w:rPr>
          <w:sz w:val="28"/>
          <w:szCs w:val="28"/>
        </w:rPr>
        <w:t xml:space="preserve"> плат</w:t>
      </w:r>
      <w:r>
        <w:rPr>
          <w:sz w:val="28"/>
          <w:szCs w:val="28"/>
        </w:rPr>
        <w:t>у</w:t>
      </w:r>
      <w:r w:rsidR="00A95979" w:rsidRPr="00A95979">
        <w:rPr>
          <w:sz w:val="28"/>
          <w:szCs w:val="28"/>
        </w:rPr>
        <w:t xml:space="preserve"> работников муниципальных учреждений, финансовое обеспечение которых осуществляется за счет средств местного бюджета, на которых не распространяются указы Президента Российской Федерации от 07.05.2012 № 597 «О мероприятиях по реализации государственной социальной политики», от 01.06.20112 г. № 761 «О национальной стратегии действий в интересах детей на 2012-2017 годы», от 29.05.2017 № 240 «Об объявлении в Российской Федерации десятилетия детства», от 28.12.2012 г. № 1688 «О некоторых мерах по реализации государственной политики в сфере защиты детей-сирот и детей, оставшихся без попечения родителей».</w:t>
      </w:r>
    </w:p>
    <w:p w14:paraId="63D0B0E8" w14:textId="77777777" w:rsidR="00A95979" w:rsidRPr="00A95979" w:rsidRDefault="00C876AF" w:rsidP="00A9597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5979" w:rsidRPr="00A95979">
        <w:rPr>
          <w:sz w:val="28"/>
          <w:szCs w:val="28"/>
        </w:rPr>
        <w:t>2. Установить, что при повышении (индексации) окладов (должностных окладов), ставок заработной платы их размеры подлежат округлению до целого рубля в сторону увеличения.</w:t>
      </w:r>
    </w:p>
    <w:p w14:paraId="581FA0ED" w14:textId="77777777" w:rsidR="00A95979" w:rsidRPr="00A95979" w:rsidRDefault="00C876AF" w:rsidP="00A9597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95979" w:rsidRPr="00A95979">
        <w:rPr>
          <w:sz w:val="28"/>
          <w:szCs w:val="28"/>
        </w:rPr>
        <w:t>3. Произвести повышение (индексацию) заработной платы в пределах средств, предусмотренных ведомственной структурой расходов местного бюджета на 2023 год.</w:t>
      </w:r>
    </w:p>
    <w:p w14:paraId="506D8C79" w14:textId="77777777" w:rsidR="00A95979" w:rsidRPr="00A95979" w:rsidRDefault="00C876AF" w:rsidP="00A9597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A95979" w:rsidRPr="00A95979">
        <w:rPr>
          <w:sz w:val="28"/>
          <w:szCs w:val="28"/>
        </w:rPr>
        <w:t>. Настоящее постановление подлежит опубликованию в сборнике муниципальных правовых актов городского поселения – город Эртиль «Муниципальный вестник».</w:t>
      </w:r>
    </w:p>
    <w:p w14:paraId="15B2D8C6" w14:textId="77777777" w:rsidR="00A95979" w:rsidRPr="00A95979" w:rsidRDefault="00C876AF" w:rsidP="00A95979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</w:t>
      </w:r>
      <w:r w:rsidR="00A95979" w:rsidRPr="00A95979">
        <w:rPr>
          <w:sz w:val="28"/>
          <w:szCs w:val="28"/>
        </w:rPr>
        <w:t>. Контроль за исполнением настоящего постановления оставляю за собой.</w:t>
      </w:r>
    </w:p>
    <w:p w14:paraId="0932DD1B" w14:textId="77777777" w:rsidR="001F7745" w:rsidRPr="00A95979" w:rsidRDefault="001F7745" w:rsidP="00A95979">
      <w:pPr>
        <w:pStyle w:val="a4"/>
        <w:jc w:val="both"/>
        <w:rPr>
          <w:sz w:val="28"/>
          <w:szCs w:val="28"/>
        </w:rPr>
      </w:pPr>
    </w:p>
    <w:p w14:paraId="7F58F89F" w14:textId="77777777" w:rsidR="00291D13" w:rsidRPr="00E76975" w:rsidRDefault="001F7745" w:rsidP="00291D13">
      <w:pPr>
        <w:pStyle w:val="a4"/>
        <w:rPr>
          <w:sz w:val="28"/>
          <w:szCs w:val="28"/>
        </w:rPr>
      </w:pPr>
      <w:r w:rsidRPr="00E76975">
        <w:rPr>
          <w:sz w:val="28"/>
          <w:szCs w:val="28"/>
        </w:rPr>
        <w:t xml:space="preserve">Глава городского поселения </w:t>
      </w:r>
      <w:r w:rsidRPr="00E76975">
        <w:rPr>
          <w:sz w:val="28"/>
          <w:szCs w:val="28"/>
        </w:rPr>
        <w:tab/>
      </w:r>
    </w:p>
    <w:p w14:paraId="1346E539" w14:textId="77777777" w:rsidR="00291D13" w:rsidRPr="00E76975" w:rsidRDefault="001F7745" w:rsidP="00291D13">
      <w:pPr>
        <w:pStyle w:val="a4"/>
        <w:rPr>
          <w:sz w:val="28"/>
          <w:szCs w:val="28"/>
        </w:rPr>
      </w:pPr>
      <w:r w:rsidRPr="00E76975">
        <w:rPr>
          <w:sz w:val="28"/>
          <w:szCs w:val="28"/>
        </w:rPr>
        <w:t xml:space="preserve">- город Эртиль </w:t>
      </w:r>
      <w:r w:rsidR="00E76975" w:rsidRPr="00E76975">
        <w:rPr>
          <w:sz w:val="28"/>
          <w:szCs w:val="28"/>
        </w:rPr>
        <w:t xml:space="preserve">                       </w:t>
      </w:r>
      <w:r w:rsidR="00E76975">
        <w:rPr>
          <w:sz w:val="28"/>
          <w:szCs w:val="28"/>
        </w:rPr>
        <w:t xml:space="preserve">                </w:t>
      </w:r>
      <w:r w:rsidR="00E76975" w:rsidRPr="00E76975">
        <w:rPr>
          <w:sz w:val="28"/>
          <w:szCs w:val="28"/>
        </w:rPr>
        <w:t xml:space="preserve">                                     </w:t>
      </w:r>
      <w:r w:rsidR="00B67C3B">
        <w:rPr>
          <w:sz w:val="28"/>
          <w:szCs w:val="28"/>
        </w:rPr>
        <w:t>Е.А. Мочалов</w:t>
      </w:r>
    </w:p>
    <w:sectPr w:rsidR="00291D13" w:rsidRPr="00E76975" w:rsidSect="00936A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6E61B" w14:textId="77777777" w:rsidR="00BC6D23" w:rsidRDefault="00BC6D23" w:rsidP="00936AED">
      <w:r>
        <w:separator/>
      </w:r>
    </w:p>
  </w:endnote>
  <w:endnote w:type="continuationSeparator" w:id="0">
    <w:p w14:paraId="0C2F0D28" w14:textId="77777777" w:rsidR="00BC6D23" w:rsidRDefault="00BC6D23" w:rsidP="0093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9302" w14:textId="77777777" w:rsidR="00BC6D23" w:rsidRDefault="00BC6D23" w:rsidP="00936AED">
      <w:r>
        <w:separator/>
      </w:r>
    </w:p>
  </w:footnote>
  <w:footnote w:type="continuationSeparator" w:id="0">
    <w:p w14:paraId="5A19036C" w14:textId="77777777" w:rsidR="00BC6D23" w:rsidRDefault="00BC6D23" w:rsidP="0093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C5DFD"/>
    <w:multiLevelType w:val="multilevel"/>
    <w:tmpl w:val="03B829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256FE3"/>
    <w:multiLevelType w:val="multilevel"/>
    <w:tmpl w:val="669286E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82723476">
    <w:abstractNumId w:val="1"/>
  </w:num>
  <w:num w:numId="2" w16cid:durableId="1394084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7745"/>
    <w:rsid w:val="00147903"/>
    <w:rsid w:val="00197A45"/>
    <w:rsid w:val="001F7745"/>
    <w:rsid w:val="00271559"/>
    <w:rsid w:val="00291D13"/>
    <w:rsid w:val="002A6B5D"/>
    <w:rsid w:val="002F696E"/>
    <w:rsid w:val="00496A5D"/>
    <w:rsid w:val="0051056C"/>
    <w:rsid w:val="00545658"/>
    <w:rsid w:val="005815B8"/>
    <w:rsid w:val="006214A2"/>
    <w:rsid w:val="00680A24"/>
    <w:rsid w:val="006E7768"/>
    <w:rsid w:val="007E601F"/>
    <w:rsid w:val="00936AED"/>
    <w:rsid w:val="00A95979"/>
    <w:rsid w:val="00AA4D75"/>
    <w:rsid w:val="00B67C3B"/>
    <w:rsid w:val="00BC3ED1"/>
    <w:rsid w:val="00BC4E97"/>
    <w:rsid w:val="00BC6D23"/>
    <w:rsid w:val="00C876AF"/>
    <w:rsid w:val="00D569B4"/>
    <w:rsid w:val="00E76975"/>
    <w:rsid w:val="00FA1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049C2"/>
  <w15:docId w15:val="{AB30B2B4-3DD0-4F0B-AAC5-64D627464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774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F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C4F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Интервал 5 pt"/>
    <w:basedOn w:val="2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936A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6A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36A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6A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10</cp:revision>
  <cp:lastPrinted>2023-08-14T13:17:00Z</cp:lastPrinted>
  <dcterms:created xsi:type="dcterms:W3CDTF">2019-10-09T06:29:00Z</dcterms:created>
  <dcterms:modified xsi:type="dcterms:W3CDTF">2023-08-15T05:48:00Z</dcterms:modified>
</cp:coreProperties>
</file>