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0EE53" w14:textId="77777777" w:rsidR="005F1372" w:rsidRPr="005F1372" w:rsidRDefault="005F1372" w:rsidP="005F1372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СОВЕТ НАРОДНЫХ ДЕПУТАТОВ</w:t>
      </w:r>
    </w:p>
    <w:p w14:paraId="6523B6FF" w14:textId="77777777" w:rsidR="004B534B" w:rsidRDefault="0053263C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>
        <w:rPr>
          <w:rFonts w:ascii="Times New Roman" w:hAnsi="Times New Roman" w:cs="Times New Roman"/>
          <w:bCs w:val="0"/>
          <w:caps/>
          <w:sz w:val="28"/>
        </w:rPr>
        <w:t>ГОРОДСКОГО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ПОСЕЛЕНИЯ</w:t>
      </w:r>
      <w:r>
        <w:rPr>
          <w:rFonts w:ascii="Times New Roman" w:hAnsi="Times New Roman" w:cs="Times New Roman"/>
          <w:bCs w:val="0"/>
          <w:caps/>
          <w:sz w:val="28"/>
        </w:rPr>
        <w:t xml:space="preserve"> – ГОРОД ЭРТИЛЬ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26305477" w14:textId="77777777" w:rsidR="004B534B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Эртильского муниципального района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27252E6D" w14:textId="77777777" w:rsidR="005F1372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Воронежской области</w:t>
      </w:r>
    </w:p>
    <w:p w14:paraId="5872D33A" w14:textId="77777777" w:rsidR="00930BAB" w:rsidRPr="00930BAB" w:rsidRDefault="00930BAB" w:rsidP="00930BAB">
      <w:pPr>
        <w:pStyle w:val="2"/>
        <w:ind w:firstLine="709"/>
        <w:rPr>
          <w:rFonts w:ascii="Times New Roman" w:hAnsi="Times New Roman" w:cs="Times New Roman"/>
          <w:b w:val="0"/>
          <w:bCs w:val="0"/>
          <w:caps/>
          <w:sz w:val="28"/>
        </w:rPr>
      </w:pPr>
    </w:p>
    <w:p w14:paraId="481E4AC9" w14:textId="77777777" w:rsidR="005F1372" w:rsidRPr="00F8663A" w:rsidRDefault="005F1372" w:rsidP="00930BA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8663A">
        <w:rPr>
          <w:rFonts w:ascii="Times New Roman" w:hAnsi="Times New Roman"/>
          <w:b/>
          <w:sz w:val="28"/>
          <w:szCs w:val="28"/>
        </w:rPr>
        <w:t>Р Е Ш Е Н И Е</w:t>
      </w:r>
    </w:p>
    <w:p w14:paraId="4D27DE61" w14:textId="175D8729" w:rsidR="005F1372" w:rsidRPr="00BC3772" w:rsidRDefault="005F1372" w:rsidP="00FA3298">
      <w:pPr>
        <w:spacing w:line="240" w:lineRule="auto"/>
        <w:rPr>
          <w:rFonts w:ascii="Times New Roman" w:hAnsi="Times New Roman"/>
          <w:sz w:val="28"/>
          <w:szCs w:val="28"/>
        </w:rPr>
      </w:pPr>
      <w:r w:rsidRPr="00BC3772">
        <w:rPr>
          <w:rFonts w:ascii="Times New Roman" w:hAnsi="Times New Roman"/>
          <w:sz w:val="28"/>
          <w:szCs w:val="28"/>
        </w:rPr>
        <w:t xml:space="preserve">от </w:t>
      </w:r>
      <w:r w:rsidR="006144DC">
        <w:rPr>
          <w:rFonts w:ascii="Times New Roman" w:hAnsi="Times New Roman"/>
          <w:sz w:val="28"/>
          <w:szCs w:val="28"/>
        </w:rPr>
        <w:t>07.09.</w:t>
      </w:r>
      <w:r w:rsidR="000C0F21">
        <w:rPr>
          <w:rFonts w:ascii="Times New Roman" w:hAnsi="Times New Roman"/>
          <w:sz w:val="28"/>
          <w:szCs w:val="28"/>
        </w:rPr>
        <w:t>202</w:t>
      </w:r>
      <w:r w:rsidR="00830249">
        <w:rPr>
          <w:rFonts w:ascii="Times New Roman" w:hAnsi="Times New Roman"/>
          <w:sz w:val="28"/>
          <w:szCs w:val="28"/>
        </w:rPr>
        <w:t>3</w:t>
      </w:r>
      <w:r w:rsidR="000C0F21">
        <w:rPr>
          <w:rFonts w:ascii="Times New Roman" w:hAnsi="Times New Roman"/>
          <w:sz w:val="28"/>
          <w:szCs w:val="28"/>
        </w:rPr>
        <w:t xml:space="preserve">г. </w:t>
      </w:r>
      <w:r w:rsidRPr="00BC3772">
        <w:rPr>
          <w:rFonts w:ascii="Times New Roman" w:hAnsi="Times New Roman"/>
          <w:sz w:val="28"/>
          <w:szCs w:val="28"/>
        </w:rPr>
        <w:t xml:space="preserve">№ </w:t>
      </w:r>
      <w:r w:rsidR="006144DC">
        <w:rPr>
          <w:rFonts w:ascii="Times New Roman" w:hAnsi="Times New Roman"/>
          <w:sz w:val="28"/>
          <w:szCs w:val="28"/>
        </w:rPr>
        <w:t>214</w:t>
      </w:r>
    </w:p>
    <w:p w14:paraId="0D8B1585" w14:textId="77777777" w:rsidR="00FA3298" w:rsidRPr="004B534B" w:rsidRDefault="004B534B" w:rsidP="00FA329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53263C">
        <w:rPr>
          <w:rFonts w:ascii="Times New Roman" w:hAnsi="Times New Roman"/>
          <w:sz w:val="24"/>
          <w:szCs w:val="24"/>
        </w:rPr>
        <w:t>г. Эртиль</w:t>
      </w:r>
      <w:r w:rsidR="00B61BCE" w:rsidRPr="00B61BCE">
        <w:rPr>
          <w:rFonts w:ascii="Times New Roman" w:hAnsi="Times New Roman"/>
          <w:sz w:val="24"/>
          <w:szCs w:val="24"/>
        </w:rPr>
        <w:t xml:space="preserve"> </w:t>
      </w:r>
    </w:p>
    <w:p w14:paraId="2BC54079" w14:textId="77777777" w:rsidR="00CE5962" w:rsidRDefault="00CE5962" w:rsidP="00B81F99">
      <w:pPr>
        <w:pStyle w:val="Title"/>
        <w:ind w:right="5038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5962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отсрочки арендной платы по договорам аренды муниципального имущества в связи с частичной мобилизацией </w:t>
      </w:r>
    </w:p>
    <w:p w14:paraId="49471B6D" w14:textId="77777777" w:rsidR="00CE5962" w:rsidRDefault="00CE5962" w:rsidP="000C0F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7F40AA6" w14:textId="77777777" w:rsidR="005F1372" w:rsidRPr="000C0F21" w:rsidRDefault="000C0F21" w:rsidP="000C0F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2516">
        <w:rPr>
          <w:rFonts w:ascii="Times New Roman" w:hAnsi="Times New Roman" w:cs="Times New Roman"/>
          <w:sz w:val="28"/>
          <w:szCs w:val="28"/>
        </w:rPr>
        <w:t xml:space="preserve">   </w:t>
      </w:r>
      <w:r w:rsidR="00CE5962" w:rsidRPr="00CE5962">
        <w:rPr>
          <w:rFonts w:ascii="Times New Roman" w:hAnsi="Times New Roman" w:cs="Times New Roman"/>
          <w:sz w:val="28"/>
          <w:szCs w:val="28"/>
        </w:rPr>
        <w:t>В соответствии с ч. 10 ст. 35 Федерального закона от 06.10.2003 № 131-ФЗ «Об общих принципах организации местного самоуправления в Российской Федерации», распоряжением Правительства Российской Федерации от 15.10.2022 № 3046-р, Уставом</w:t>
      </w:r>
      <w:r w:rsidR="00082516">
        <w:rPr>
          <w:rFonts w:ascii="Times New Roman" w:hAnsi="Times New Roman" w:cs="Times New Roman"/>
          <w:sz w:val="28"/>
          <w:szCs w:val="28"/>
        </w:rPr>
        <w:t xml:space="preserve"> </w:t>
      </w:r>
      <w:r w:rsidR="00570907">
        <w:rPr>
          <w:rFonts w:ascii="Times New Roman" w:hAnsi="Times New Roman"/>
          <w:color w:val="000000"/>
          <w:sz w:val="28"/>
          <w:szCs w:val="28"/>
        </w:rPr>
        <w:t>городского поселения - город</w:t>
      </w:r>
      <w:r w:rsidR="00570907" w:rsidRPr="006E65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0907">
        <w:rPr>
          <w:rFonts w:ascii="Times New Roman" w:hAnsi="Times New Roman"/>
          <w:color w:val="000000"/>
          <w:sz w:val="28"/>
          <w:szCs w:val="28"/>
        </w:rPr>
        <w:t xml:space="preserve">Эртиль, </w:t>
      </w:r>
      <w:r w:rsidR="005F1372" w:rsidRPr="000C0F21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  <w:r w:rsidR="0053263C" w:rsidRPr="000C0F21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4B534B" w:rsidRPr="000C0F21">
        <w:rPr>
          <w:rFonts w:ascii="Times New Roman" w:hAnsi="Times New Roman" w:cs="Times New Roman"/>
          <w:sz w:val="28"/>
          <w:szCs w:val="28"/>
        </w:rPr>
        <w:t>поселения</w:t>
      </w:r>
      <w:r w:rsidR="0053263C" w:rsidRPr="000C0F21">
        <w:rPr>
          <w:rFonts w:ascii="Times New Roman" w:hAnsi="Times New Roman" w:cs="Times New Roman"/>
          <w:sz w:val="28"/>
          <w:szCs w:val="28"/>
        </w:rPr>
        <w:t xml:space="preserve"> – город Эртиль</w:t>
      </w:r>
      <w:r w:rsidR="004B534B" w:rsidRPr="000C0F21">
        <w:rPr>
          <w:rFonts w:ascii="Times New Roman" w:hAnsi="Times New Roman" w:cs="Times New Roman"/>
          <w:sz w:val="28"/>
          <w:szCs w:val="28"/>
        </w:rPr>
        <w:t xml:space="preserve"> </w:t>
      </w:r>
      <w:r w:rsidR="00B61BCE" w:rsidRPr="000C0F21">
        <w:rPr>
          <w:rFonts w:ascii="Times New Roman" w:hAnsi="Times New Roman" w:cs="Times New Roman"/>
          <w:sz w:val="28"/>
          <w:szCs w:val="28"/>
        </w:rPr>
        <w:t>Эртильского муниципального района Воронежской области</w:t>
      </w:r>
      <w:r w:rsidR="009B1FD5" w:rsidRPr="000C0F21">
        <w:rPr>
          <w:rFonts w:ascii="Times New Roman" w:hAnsi="Times New Roman" w:cs="Times New Roman"/>
          <w:sz w:val="28"/>
          <w:szCs w:val="28"/>
        </w:rPr>
        <w:t xml:space="preserve"> </w:t>
      </w:r>
      <w:r w:rsidR="005F1372" w:rsidRPr="000C0F21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78496B47" w14:textId="77777777" w:rsidR="00CE5962" w:rsidRPr="00CE5962" w:rsidRDefault="000C0F21" w:rsidP="00CE59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</w:rPr>
        <w:t xml:space="preserve">   </w:t>
      </w:r>
      <w:r w:rsidR="009B1FD5" w:rsidRPr="00570907">
        <w:rPr>
          <w:rFonts w:ascii="Times New Roman" w:hAnsi="Times New Roman" w:cs="Times New Roman"/>
          <w:sz w:val="28"/>
          <w:szCs w:val="28"/>
        </w:rPr>
        <w:t>1.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 По договорам аренды муниципального имущества, составляющего казну </w:t>
      </w:r>
      <w:r w:rsidR="002F5473" w:rsidRPr="00570907">
        <w:rPr>
          <w:rFonts w:ascii="Times New Roman" w:hAnsi="Times New Roman" w:cs="Times New Roman"/>
          <w:sz w:val="28"/>
          <w:szCs w:val="28"/>
        </w:rPr>
        <w:t xml:space="preserve">городского поселения – город Эртиль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(в том числе земельных участков) либо закрепленного на праве хозяйственного ведения или оперативного управления за муниципальными предприятиями и учреждениями </w:t>
      </w:r>
      <w:r w:rsidR="002F5473" w:rsidRPr="00570907">
        <w:rPr>
          <w:rFonts w:ascii="Times New Roman" w:hAnsi="Times New Roman" w:cs="Times New Roman"/>
          <w:sz w:val="28"/>
          <w:szCs w:val="28"/>
        </w:rPr>
        <w:t xml:space="preserve">городского поселения – город Эртиль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арендаторам, являющимся физическими лицами, в том числе индивидуальными предпринимателями, юридическими лицами, в которых одно и то же физическое лицо, является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руководителем, призваны на военную службу по мобилизации в Вооруженные Силы Российской Федерации в соответствии с Указом Президента Российской Федерации от 21 сентября 2022 г. № 647 «Об объявлении частичной мобилизации в Российской Федерации» или проходят военную службу по контракту, заключенному в соответствии с пунктом 7 статьи 38 Федерального закона от 28.03.1998 № 53-ФЗ «О воинской обязанности и военной службе» (далее - Федеральный закон), либо заключили контракт о добровольном содействии в выполнении задач, возложенных на Вооруженные Силы Российской Федерации, предоставляется: </w:t>
      </w:r>
    </w:p>
    <w:p w14:paraId="33A56EFE" w14:textId="77777777" w:rsidR="00CE5962" w:rsidRPr="00CE5962" w:rsidRDefault="002F5473" w:rsidP="00CE59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а) право на отсрочку уплаты арендной платы на период прохождения лицом, указанным в настоящем пункте, военной службы или оказания добровольного содействия в выполнении задач, возложенных на Вооруженные Силы Российской Федерации, и на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лицом; </w:t>
      </w:r>
    </w:p>
    <w:p w14:paraId="6C9FC4D6" w14:textId="77777777" w:rsidR="00CE5962" w:rsidRPr="00CE5962" w:rsidRDefault="002F5473" w:rsidP="00CE59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б) право на расторжение договоров аренды без применения штрафных санкций. </w:t>
      </w:r>
    </w:p>
    <w:p w14:paraId="484F3948" w14:textId="77777777" w:rsidR="00CE5962" w:rsidRPr="00CE5962" w:rsidRDefault="002F5473" w:rsidP="00CE59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2. Предоставление отсрочки уплаты арендной платы, указанной в подпункте «а» пункта 1 настоящего решения, осуществляется на следующих условиях: </w:t>
      </w:r>
    </w:p>
    <w:p w14:paraId="22555C98" w14:textId="77777777" w:rsidR="00CE5962" w:rsidRPr="00CE5962" w:rsidRDefault="002F5473" w:rsidP="00CE59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пункте 1 настоящего решения; </w:t>
      </w:r>
      <w:r w:rsidR="00CE5962" w:rsidRPr="00CE5962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арендатор направляет арендодателю уведомление о 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 </w:t>
      </w:r>
    </w:p>
    <w:p w14:paraId="3FCDFA1A" w14:textId="77777777" w:rsidR="00CE5962" w:rsidRPr="00CE5962" w:rsidRDefault="002F5473" w:rsidP="00CE59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арендатору предоставляется отсрочка уплаты арендной платы на период прохождения лицом, указанным в пункте 1 настоящего решения, военной службы или оказания добровольного содействия в выполнении задач, возложенных на Вооруженные Силы Российской Федерации, и на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лицом; </w:t>
      </w:r>
    </w:p>
    <w:p w14:paraId="5C008AD7" w14:textId="77777777" w:rsidR="00CE5962" w:rsidRPr="00CE5962" w:rsidRDefault="002F5473" w:rsidP="00CE59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задолженность по арендной плате подлежит уплате на основании дополнительного соглашения к договору аренды по истечении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пункте 1 настоящего решения, поэтапно, не чаще одного раза в месяц, равными платежами, размер которых составляет половину ежемесячной арендной платы по договору аренды; </w:t>
      </w:r>
    </w:p>
    <w:p w14:paraId="1BDB3A51" w14:textId="77777777" w:rsidR="00CE5962" w:rsidRPr="00CE5962" w:rsidRDefault="002F5473" w:rsidP="00CE59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не допускается установление дополнительных платежей, подлежащих уплате арендатором в связи с предоставлением отсрочки; </w:t>
      </w:r>
    </w:p>
    <w:p w14:paraId="4458F198" w14:textId="77777777" w:rsidR="00CE5962" w:rsidRPr="00CE5962" w:rsidRDefault="002F5473" w:rsidP="00CE59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на период прохождения лицом, указанным в пункте 1 настоящего решения, военной службы или оказания добровольного содействия в выполнении задач, возложенных на Вооруженные Силы Российской Федерации, и в течение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 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аренды); </w:t>
      </w:r>
    </w:p>
    <w:p w14:paraId="23392897" w14:textId="77777777" w:rsidR="00CE5962" w:rsidRPr="00CE5962" w:rsidRDefault="002F5473" w:rsidP="00CE59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коммунальные платежи, связанные с арендуемым имуществом по договорам аренды, по которым арендатору предоставлена отсрочка уплаты арендной платы, уплачиваются арендодателем в период прохождения лицом, указанным в пункте 1 настоящего решения, военной службы или оказания добровольного содействия в выполнении задач, возложенных на Вооруженные Силы Российской Федерации, до дня возобновления использования арендуемого по договору имущества, но не </w:t>
      </w:r>
      <w:r w:rsidR="00CE5962" w:rsidRPr="00CE5962">
        <w:rPr>
          <w:rFonts w:ascii="Times New Roman" w:hAnsi="Times New Roman" w:cs="Times New Roman"/>
          <w:sz w:val="28"/>
          <w:szCs w:val="28"/>
        </w:rPr>
        <w:lastRenderedPageBreak/>
        <w:t xml:space="preserve">превышающий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лицом. </w:t>
      </w:r>
    </w:p>
    <w:p w14:paraId="62D6F08F" w14:textId="77777777" w:rsidR="00CE5962" w:rsidRPr="00CE5962" w:rsidRDefault="002F5473" w:rsidP="00CE59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3. Расторжение договора аренды без применения штрафных санкций, указанное в подпункте «б» пункта 1 настоящего решения, осуществляется на следующих условиях: </w:t>
      </w:r>
    </w:p>
    <w:p w14:paraId="6AD797A1" w14:textId="77777777" w:rsidR="00CE5962" w:rsidRPr="00CE5962" w:rsidRDefault="002F5473" w:rsidP="00CE59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арендатор направляет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 </w:t>
      </w:r>
    </w:p>
    <w:p w14:paraId="6BE0FB17" w14:textId="77777777" w:rsidR="00CE5962" w:rsidRPr="00CE5962" w:rsidRDefault="002F5473" w:rsidP="00CE59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договор аренды подлежит расторжению со дня получения арендодателем уведомления о расторжении договора аренды; </w:t>
      </w:r>
    </w:p>
    <w:p w14:paraId="310D8815" w14:textId="77777777" w:rsidR="00CE5962" w:rsidRPr="00CE5962" w:rsidRDefault="002F5473" w:rsidP="00CE59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не применяются штрафы,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 </w:t>
      </w:r>
    </w:p>
    <w:p w14:paraId="6F2A68AA" w14:textId="77777777" w:rsidR="00570907" w:rsidRPr="00570907" w:rsidRDefault="002F5473" w:rsidP="005709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4. </w:t>
      </w:r>
      <w:r w:rsidR="00570907" w:rsidRPr="00570907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 и подлежит официальному опубликованию в сборнике муниципальных правовых актов городского поселения – город Эртиль «Муниципальный вестник»</w:t>
      </w:r>
      <w:r w:rsidRPr="002F5473">
        <w:rPr>
          <w:rFonts w:ascii="Times New Roman" w:hAnsi="Times New Roman" w:cs="Times New Roman"/>
          <w:sz w:val="28"/>
          <w:szCs w:val="28"/>
        </w:rPr>
        <w:t xml:space="preserve"> </w:t>
      </w:r>
      <w:r w:rsidRPr="00CE5962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 w:rsidRPr="002F5473">
        <w:rPr>
          <w:rFonts w:ascii="Times New Roman" w:hAnsi="Times New Roman" w:cs="Times New Roman"/>
          <w:sz w:val="28"/>
          <w:szCs w:val="28"/>
        </w:rPr>
        <w:t xml:space="preserve"> </w:t>
      </w:r>
      <w:r w:rsidRPr="00570907"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="00570907" w:rsidRPr="00570907">
        <w:rPr>
          <w:rFonts w:ascii="Times New Roman" w:hAnsi="Times New Roman" w:cs="Times New Roman"/>
          <w:sz w:val="28"/>
          <w:szCs w:val="28"/>
        </w:rPr>
        <w:t>.</w:t>
      </w:r>
    </w:p>
    <w:p w14:paraId="48FE3632" w14:textId="77777777" w:rsidR="00FA4956" w:rsidRPr="00570907" w:rsidRDefault="000C0F21" w:rsidP="005709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70907">
        <w:rPr>
          <w:rFonts w:ascii="Times New Roman" w:hAnsi="Times New Roman" w:cs="Times New Roman"/>
          <w:sz w:val="28"/>
          <w:szCs w:val="28"/>
        </w:rPr>
        <w:t xml:space="preserve"> </w:t>
      </w:r>
      <w:r w:rsidR="002F5473">
        <w:rPr>
          <w:rFonts w:ascii="Times New Roman" w:hAnsi="Times New Roman" w:cs="Times New Roman"/>
          <w:sz w:val="28"/>
          <w:szCs w:val="28"/>
        </w:rPr>
        <w:t xml:space="preserve">  5</w:t>
      </w:r>
      <w:r w:rsidR="00B81F99" w:rsidRPr="00570907">
        <w:rPr>
          <w:rFonts w:ascii="Times New Roman" w:hAnsi="Times New Roman" w:cs="Times New Roman"/>
          <w:sz w:val="28"/>
          <w:szCs w:val="28"/>
        </w:rPr>
        <w:t xml:space="preserve">. </w:t>
      </w:r>
      <w:r w:rsidR="005F1372" w:rsidRPr="00570907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оставляю за собой.</w:t>
      </w:r>
    </w:p>
    <w:p w14:paraId="5B72007E" w14:textId="77777777" w:rsidR="00B81F99" w:rsidRDefault="00B81F99" w:rsidP="0057090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F89C3EE" w14:textId="77777777" w:rsidR="00570907" w:rsidRPr="00570907" w:rsidRDefault="00570907" w:rsidP="0057090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32E595B" w14:textId="77777777" w:rsidR="00B96C3D" w:rsidRDefault="007C47FD" w:rsidP="007C47F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E3439">
        <w:rPr>
          <w:rFonts w:ascii="Times New Roman" w:hAnsi="Times New Roman" w:cs="Times New Roman"/>
          <w:sz w:val="28"/>
          <w:szCs w:val="28"/>
        </w:rPr>
        <w:t>Глава</w:t>
      </w:r>
      <w:r w:rsidR="00B96C3D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7E343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96C3D">
        <w:rPr>
          <w:rFonts w:ascii="Times New Roman" w:hAnsi="Times New Roman" w:cs="Times New Roman"/>
          <w:sz w:val="28"/>
          <w:szCs w:val="28"/>
        </w:rPr>
        <w:t xml:space="preserve"> –</w:t>
      </w:r>
    </w:p>
    <w:p w14:paraId="4426AE02" w14:textId="77777777" w:rsidR="005F1372" w:rsidRPr="00B61BCE" w:rsidRDefault="007C47FD" w:rsidP="007C47F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96C3D">
        <w:rPr>
          <w:rFonts w:ascii="Times New Roman" w:hAnsi="Times New Roman" w:cs="Times New Roman"/>
          <w:sz w:val="28"/>
          <w:szCs w:val="28"/>
        </w:rPr>
        <w:t>город Эртиль                                                                             Е.А. Мочалов</w:t>
      </w:r>
      <w:r w:rsidR="007E34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EE542D" w14:textId="77777777" w:rsidR="000C0F21" w:rsidRDefault="000C0F21" w:rsidP="00B96C3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442006D5" w14:textId="77777777" w:rsidR="000C0F21" w:rsidRDefault="000C0F21" w:rsidP="00B96C3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BB2F3F8" w14:textId="0DDCD808" w:rsidR="007C47FD" w:rsidRPr="00E02200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33042">
        <w:rPr>
          <w:rFonts w:ascii="Times New Roman" w:eastAsia="Calibri" w:hAnsi="Times New Roman" w:cs="Times New Roman"/>
          <w:sz w:val="28"/>
          <w:szCs w:val="28"/>
        </w:rPr>
        <w:t>Заместитель п</w:t>
      </w:r>
      <w:r w:rsidRPr="00E02200">
        <w:rPr>
          <w:rFonts w:ascii="Times New Roman" w:eastAsia="Calibri" w:hAnsi="Times New Roman" w:cs="Times New Roman"/>
          <w:sz w:val="28"/>
          <w:szCs w:val="28"/>
        </w:rPr>
        <w:t>редседател</w:t>
      </w:r>
      <w:r w:rsidR="00133042">
        <w:rPr>
          <w:rFonts w:ascii="Times New Roman" w:eastAsia="Calibri" w:hAnsi="Times New Roman" w:cs="Times New Roman"/>
          <w:sz w:val="28"/>
          <w:szCs w:val="28"/>
        </w:rPr>
        <w:t>я</w:t>
      </w: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 Совета народных</w:t>
      </w:r>
    </w:p>
    <w:p w14:paraId="3B463BB9" w14:textId="77777777" w:rsidR="007C47FD" w:rsidRPr="00E02200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02200">
        <w:rPr>
          <w:rFonts w:ascii="Times New Roman" w:eastAsia="Calibri" w:hAnsi="Times New Roman" w:cs="Times New Roman"/>
          <w:sz w:val="28"/>
          <w:szCs w:val="28"/>
        </w:rPr>
        <w:t>депутатов городского поселения –</w:t>
      </w:r>
    </w:p>
    <w:p w14:paraId="106DFEC1" w14:textId="32E51C22" w:rsidR="007C47FD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город Эртиль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34317B">
        <w:rPr>
          <w:rFonts w:ascii="Times New Roman" w:eastAsia="Calibri" w:hAnsi="Times New Roman" w:cs="Times New Roman"/>
          <w:sz w:val="28"/>
          <w:szCs w:val="28"/>
        </w:rPr>
        <w:t xml:space="preserve">      П.А. Поворов</w:t>
      </w:r>
    </w:p>
    <w:p w14:paraId="66D2DDB8" w14:textId="77777777" w:rsidR="007C47FD" w:rsidRPr="003944D3" w:rsidRDefault="007C47FD" w:rsidP="007C47FD">
      <w:pPr>
        <w:jc w:val="both"/>
        <w:rPr>
          <w:sz w:val="20"/>
          <w:szCs w:val="20"/>
        </w:rPr>
      </w:pPr>
    </w:p>
    <w:p w14:paraId="4290D11B" w14:textId="77777777" w:rsidR="007C47FD" w:rsidRDefault="007C47FD" w:rsidP="007C47F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48B2DCEA" w14:textId="77777777" w:rsidR="00CE5962" w:rsidRDefault="00CE5962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0D1CA43" w14:textId="77777777" w:rsidR="00CE5962" w:rsidRDefault="00CE5962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B492A3B" w14:textId="77777777" w:rsidR="00CE5962" w:rsidRDefault="00CE5962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sectPr w:rsidR="00CE5962" w:rsidSect="007C47FD">
      <w:pgSz w:w="11900" w:h="16800"/>
      <w:pgMar w:top="851" w:right="800" w:bottom="709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6A3F"/>
    <w:multiLevelType w:val="hybridMultilevel"/>
    <w:tmpl w:val="84F67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7190B"/>
    <w:multiLevelType w:val="hybridMultilevel"/>
    <w:tmpl w:val="95185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62B87"/>
    <w:multiLevelType w:val="hybridMultilevel"/>
    <w:tmpl w:val="D39ED2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33078">
    <w:abstractNumId w:val="2"/>
  </w:num>
  <w:num w:numId="2" w16cid:durableId="133836113">
    <w:abstractNumId w:val="0"/>
  </w:num>
  <w:num w:numId="3" w16cid:durableId="2056156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372"/>
    <w:rsid w:val="00082516"/>
    <w:rsid w:val="000C0F21"/>
    <w:rsid w:val="0010634A"/>
    <w:rsid w:val="00133042"/>
    <w:rsid w:val="001454F6"/>
    <w:rsid w:val="002E4727"/>
    <w:rsid w:val="002F5473"/>
    <w:rsid w:val="0034317B"/>
    <w:rsid w:val="0035069E"/>
    <w:rsid w:val="003D497D"/>
    <w:rsid w:val="003E32FB"/>
    <w:rsid w:val="00420C1D"/>
    <w:rsid w:val="00463B85"/>
    <w:rsid w:val="0047592B"/>
    <w:rsid w:val="004B534B"/>
    <w:rsid w:val="005070B5"/>
    <w:rsid w:val="0053263C"/>
    <w:rsid w:val="005449EE"/>
    <w:rsid w:val="00554AF2"/>
    <w:rsid w:val="00556C2A"/>
    <w:rsid w:val="00570907"/>
    <w:rsid w:val="005F1372"/>
    <w:rsid w:val="006144DC"/>
    <w:rsid w:val="00627855"/>
    <w:rsid w:val="00717715"/>
    <w:rsid w:val="007C3B48"/>
    <w:rsid w:val="007C47FD"/>
    <w:rsid w:val="007E3439"/>
    <w:rsid w:val="00830249"/>
    <w:rsid w:val="008D1504"/>
    <w:rsid w:val="00930BAB"/>
    <w:rsid w:val="00973326"/>
    <w:rsid w:val="009B19E1"/>
    <w:rsid w:val="009B1FD5"/>
    <w:rsid w:val="009D103D"/>
    <w:rsid w:val="00A427CA"/>
    <w:rsid w:val="00B61BCE"/>
    <w:rsid w:val="00B81F99"/>
    <w:rsid w:val="00B96C3D"/>
    <w:rsid w:val="00C24E0E"/>
    <w:rsid w:val="00C75EAC"/>
    <w:rsid w:val="00CE5962"/>
    <w:rsid w:val="00D81875"/>
    <w:rsid w:val="00DA1438"/>
    <w:rsid w:val="00E546D7"/>
    <w:rsid w:val="00E67FA0"/>
    <w:rsid w:val="00F8663A"/>
    <w:rsid w:val="00FA3298"/>
    <w:rsid w:val="00FA4956"/>
    <w:rsid w:val="00FC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8AEDF"/>
  <w15:docId w15:val="{73B14549-B4D8-40F5-A346-FED48A3CD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aliases w:val="!Разделы документа"/>
    <w:basedOn w:val="a"/>
    <w:link w:val="20"/>
    <w:qFormat/>
    <w:rsid w:val="005F1372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5F137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Title">
    <w:name w:val="Title!Название НПА"/>
    <w:basedOn w:val="a"/>
    <w:rsid w:val="005F137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B61BCE"/>
    <w:pPr>
      <w:ind w:left="720"/>
      <w:contextualSpacing/>
    </w:pPr>
  </w:style>
  <w:style w:type="paragraph" w:styleId="a4">
    <w:name w:val="No Spacing"/>
    <w:uiPriority w:val="1"/>
    <w:qFormat/>
    <w:rsid w:val="00B61BCE"/>
    <w:pPr>
      <w:spacing w:after="0" w:line="240" w:lineRule="auto"/>
    </w:pPr>
  </w:style>
  <w:style w:type="character" w:styleId="a5">
    <w:name w:val="Emphasis"/>
    <w:basedOn w:val="a0"/>
    <w:uiPriority w:val="20"/>
    <w:qFormat/>
    <w:rsid w:val="009733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niloseva</dc:creator>
  <cp:lastModifiedBy>Татьяна Филатова</cp:lastModifiedBy>
  <cp:revision>4</cp:revision>
  <cp:lastPrinted>2023-09-07T05:43:00Z</cp:lastPrinted>
  <dcterms:created xsi:type="dcterms:W3CDTF">2023-09-07T05:43:00Z</dcterms:created>
  <dcterms:modified xsi:type="dcterms:W3CDTF">2023-09-13T12:58:00Z</dcterms:modified>
</cp:coreProperties>
</file>