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68A36" w14:textId="07B5A74D" w:rsidR="00796546" w:rsidRPr="00796546" w:rsidRDefault="00796546" w:rsidP="00796546">
      <w:pPr>
        <w:jc w:val="center"/>
        <w:rPr>
          <w:rFonts w:eastAsia="Times New Roman"/>
          <w:sz w:val="28"/>
          <w:szCs w:val="28"/>
        </w:rPr>
      </w:pPr>
      <w:r w:rsidRPr="00796546">
        <w:rPr>
          <w:rFonts w:eastAsia="Times New Roman"/>
          <w:noProof/>
        </w:rPr>
        <w:drawing>
          <wp:inline distT="0" distB="0" distL="0" distR="0" wp14:anchorId="27F7EA5C" wp14:editId="4609F981">
            <wp:extent cx="466725" cy="5524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11BB2" w14:textId="77777777" w:rsidR="00796546" w:rsidRPr="00796546" w:rsidRDefault="00796546" w:rsidP="00796546">
      <w:pPr>
        <w:jc w:val="center"/>
        <w:rPr>
          <w:rFonts w:eastAsia="Times New Roman"/>
          <w:sz w:val="28"/>
          <w:szCs w:val="28"/>
        </w:rPr>
      </w:pPr>
    </w:p>
    <w:p w14:paraId="39A07307" w14:textId="77777777" w:rsidR="00796546" w:rsidRPr="00796546" w:rsidRDefault="00796546" w:rsidP="00796546">
      <w:pPr>
        <w:jc w:val="center"/>
        <w:rPr>
          <w:rFonts w:eastAsia="Times New Roman"/>
          <w:b/>
          <w:sz w:val="28"/>
          <w:szCs w:val="28"/>
        </w:rPr>
      </w:pPr>
      <w:r w:rsidRPr="00796546">
        <w:rPr>
          <w:rFonts w:eastAsia="Times New Roman"/>
          <w:b/>
          <w:sz w:val="28"/>
          <w:szCs w:val="28"/>
        </w:rPr>
        <w:t xml:space="preserve">Администрация городского поселения – город Эртиль </w:t>
      </w:r>
    </w:p>
    <w:p w14:paraId="5B699494" w14:textId="77777777" w:rsidR="00796546" w:rsidRPr="00796546" w:rsidRDefault="00796546" w:rsidP="00796546">
      <w:pPr>
        <w:jc w:val="center"/>
        <w:rPr>
          <w:rFonts w:eastAsia="Times New Roman"/>
          <w:b/>
          <w:sz w:val="28"/>
          <w:szCs w:val="28"/>
        </w:rPr>
      </w:pPr>
      <w:r w:rsidRPr="00796546">
        <w:rPr>
          <w:rFonts w:eastAsia="Times New Roman"/>
          <w:b/>
          <w:sz w:val="28"/>
          <w:szCs w:val="28"/>
        </w:rPr>
        <w:t>Эртильского муниципального района Воронежской области</w:t>
      </w:r>
    </w:p>
    <w:p w14:paraId="7C75E514" w14:textId="77777777" w:rsidR="00796546" w:rsidRPr="00796546" w:rsidRDefault="00796546" w:rsidP="00796546">
      <w:pPr>
        <w:spacing w:line="360" w:lineRule="auto"/>
        <w:jc w:val="center"/>
        <w:rPr>
          <w:rFonts w:eastAsia="Times New Roman"/>
          <w:b/>
          <w:sz w:val="32"/>
          <w:szCs w:val="32"/>
        </w:rPr>
      </w:pPr>
    </w:p>
    <w:p w14:paraId="51E21F02" w14:textId="77777777" w:rsidR="00796546" w:rsidRPr="00796546" w:rsidRDefault="00796546" w:rsidP="00796546">
      <w:pPr>
        <w:spacing w:line="360" w:lineRule="auto"/>
        <w:jc w:val="center"/>
        <w:rPr>
          <w:rFonts w:eastAsia="Times New Roman"/>
          <w:b/>
          <w:spacing w:val="26"/>
          <w:sz w:val="32"/>
          <w:szCs w:val="32"/>
        </w:rPr>
      </w:pPr>
      <w:r w:rsidRPr="00796546">
        <w:rPr>
          <w:rFonts w:eastAsia="Times New Roman"/>
          <w:b/>
          <w:spacing w:val="26"/>
          <w:sz w:val="32"/>
          <w:szCs w:val="32"/>
        </w:rPr>
        <w:t>ПОСТАНОВЛЕНИЕ</w:t>
      </w:r>
    </w:p>
    <w:p w14:paraId="6ACC7B8C" w14:textId="13D9DD0C" w:rsidR="00796546" w:rsidRPr="00796546" w:rsidRDefault="00C67C4B" w:rsidP="00796546">
      <w:pPr>
        <w:rPr>
          <w:rFonts w:eastAsia="Times New Roman"/>
          <w:sz w:val="28"/>
          <w:szCs w:val="28"/>
        </w:rPr>
      </w:pPr>
      <w:r w:rsidRPr="00796546">
        <w:rPr>
          <w:rFonts w:eastAsia="Times New Roman"/>
          <w:sz w:val="28"/>
          <w:szCs w:val="28"/>
        </w:rPr>
        <w:t>О</w:t>
      </w:r>
      <w:r w:rsidR="00796546" w:rsidRPr="00796546"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28"/>
          <w:szCs w:val="28"/>
        </w:rPr>
        <w:t xml:space="preserve"> </w:t>
      </w:r>
      <w:r w:rsidR="0060496A">
        <w:rPr>
          <w:rFonts w:eastAsia="Times New Roman"/>
          <w:sz w:val="28"/>
          <w:szCs w:val="28"/>
        </w:rPr>
        <w:t xml:space="preserve"> </w:t>
      </w:r>
      <w:r w:rsidR="00DB6A93">
        <w:rPr>
          <w:rFonts w:eastAsia="Times New Roman"/>
          <w:sz w:val="28"/>
          <w:szCs w:val="28"/>
        </w:rPr>
        <w:t>26.12.2023г</w:t>
      </w:r>
      <w:r>
        <w:rPr>
          <w:rFonts w:eastAsia="Times New Roman"/>
          <w:sz w:val="28"/>
          <w:szCs w:val="28"/>
        </w:rPr>
        <w:t xml:space="preserve">. </w:t>
      </w:r>
      <w:proofErr w:type="gramStart"/>
      <w:r w:rsidR="00796546" w:rsidRPr="00796546">
        <w:rPr>
          <w:rFonts w:eastAsia="Times New Roman"/>
          <w:sz w:val="28"/>
          <w:szCs w:val="28"/>
        </w:rPr>
        <w:t>№</w:t>
      </w:r>
      <w:r>
        <w:rPr>
          <w:rFonts w:eastAsia="Times New Roman"/>
          <w:sz w:val="28"/>
          <w:szCs w:val="28"/>
        </w:rPr>
        <w:t xml:space="preserve"> </w:t>
      </w:r>
      <w:r w:rsidR="0060496A">
        <w:rPr>
          <w:rFonts w:eastAsia="Times New Roman"/>
          <w:sz w:val="28"/>
          <w:szCs w:val="28"/>
        </w:rPr>
        <w:t xml:space="preserve"> </w:t>
      </w:r>
      <w:r w:rsidR="00DB6A93">
        <w:rPr>
          <w:rFonts w:eastAsia="Times New Roman"/>
          <w:sz w:val="28"/>
          <w:szCs w:val="28"/>
        </w:rPr>
        <w:t>561</w:t>
      </w:r>
      <w:proofErr w:type="gramEnd"/>
    </w:p>
    <w:p w14:paraId="41AC924F" w14:textId="77777777" w:rsidR="00796546" w:rsidRPr="00796546" w:rsidRDefault="00796546" w:rsidP="00796546">
      <w:pPr>
        <w:rPr>
          <w:rFonts w:eastAsia="Times New Roman"/>
        </w:rPr>
      </w:pPr>
      <w:r w:rsidRPr="00796546">
        <w:rPr>
          <w:rFonts w:eastAsia="Times New Roman"/>
        </w:rPr>
        <w:t xml:space="preserve">                    г. Эртиль</w:t>
      </w:r>
    </w:p>
    <w:p w14:paraId="126C57A1" w14:textId="77777777" w:rsidR="008266BB" w:rsidRDefault="008266BB" w:rsidP="00670BA1">
      <w:pPr>
        <w:rPr>
          <w:sz w:val="20"/>
          <w:szCs w:val="28"/>
        </w:rPr>
      </w:pPr>
    </w:p>
    <w:p w14:paraId="616A7D0C" w14:textId="77777777" w:rsidR="008266BB" w:rsidRDefault="008266BB" w:rsidP="00670BA1">
      <w:r>
        <w:t>Об установлении нормативов потребления коммунальных</w:t>
      </w:r>
    </w:p>
    <w:p w14:paraId="4D4C3317" w14:textId="1746BA18" w:rsidR="008266BB" w:rsidRDefault="008266BB" w:rsidP="00670BA1">
      <w:r>
        <w:t>услуг на 202</w:t>
      </w:r>
      <w:r w:rsidR="006D426B">
        <w:t>4</w:t>
      </w:r>
      <w:r>
        <w:t>-202</w:t>
      </w:r>
      <w:r w:rsidR="006D426B">
        <w:t>5</w:t>
      </w:r>
      <w:r>
        <w:t xml:space="preserve"> годы на территории городского </w:t>
      </w:r>
    </w:p>
    <w:p w14:paraId="7F50CB40" w14:textId="77777777" w:rsidR="008266BB" w:rsidRDefault="008266BB" w:rsidP="00670BA1">
      <w:r>
        <w:t>поселения - город Эртиль</w:t>
      </w:r>
    </w:p>
    <w:p w14:paraId="5992448B" w14:textId="77777777" w:rsidR="00E76F32" w:rsidRDefault="00E76F32" w:rsidP="00670BA1"/>
    <w:p w14:paraId="5B5C70B8" w14:textId="77777777" w:rsidR="008266BB" w:rsidRPr="008266BB" w:rsidRDefault="008266BB" w:rsidP="008266BB">
      <w:pPr>
        <w:ind w:firstLine="709"/>
        <w:jc w:val="both"/>
      </w:pPr>
      <w:r w:rsidRPr="008266BB">
        <w:t>На основании Постановления Правительства РФ от 23.05.2006 г. №306 «Об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доме"</w:t>
      </w:r>
    </w:p>
    <w:p w14:paraId="045D3616" w14:textId="77777777" w:rsidR="00E76F32" w:rsidRDefault="00E76F32" w:rsidP="008266BB">
      <w:pPr>
        <w:rPr>
          <w:sz w:val="28"/>
          <w:szCs w:val="28"/>
        </w:rPr>
      </w:pPr>
    </w:p>
    <w:p w14:paraId="06F0AB69" w14:textId="77777777" w:rsidR="008266BB" w:rsidRDefault="00481A0F" w:rsidP="00481A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ПОСТАНОВЛЯЮ: </w:t>
      </w:r>
    </w:p>
    <w:p w14:paraId="59EC7E36" w14:textId="77777777" w:rsidR="00481A0F" w:rsidRDefault="00481A0F" w:rsidP="00481A0F">
      <w:pPr>
        <w:jc w:val="center"/>
        <w:rPr>
          <w:sz w:val="28"/>
          <w:szCs w:val="28"/>
        </w:rPr>
      </w:pPr>
    </w:p>
    <w:p w14:paraId="60B2B7C1" w14:textId="182A8C4B" w:rsidR="00481A0F" w:rsidRPr="00481A0F" w:rsidRDefault="00481A0F" w:rsidP="00481A0F">
      <w:pPr>
        <w:numPr>
          <w:ilvl w:val="0"/>
          <w:numId w:val="2"/>
        </w:numPr>
        <w:rPr>
          <w:sz w:val="28"/>
          <w:szCs w:val="28"/>
        </w:rPr>
      </w:pPr>
      <w:r w:rsidRPr="00481A0F">
        <w:t>Установить норматив потребления коммунальных услуг на 202</w:t>
      </w:r>
      <w:r w:rsidR="0060496A">
        <w:t>4</w:t>
      </w:r>
      <w:r w:rsidRPr="00481A0F">
        <w:t>-202</w:t>
      </w:r>
      <w:r w:rsidR="0060496A">
        <w:t>5</w:t>
      </w:r>
      <w:r w:rsidRPr="00481A0F">
        <w:t xml:space="preserve"> годы на территории городского</w:t>
      </w:r>
      <w:r>
        <w:t xml:space="preserve"> поселения – город Эртиль </w:t>
      </w:r>
    </w:p>
    <w:p w14:paraId="1BBDD8BB" w14:textId="1D8273B5" w:rsidR="00EB0179" w:rsidRDefault="00EB0179" w:rsidP="00EB0179">
      <w:pPr>
        <w:ind w:left="720"/>
        <w:jc w:val="both"/>
      </w:pPr>
    </w:p>
    <w:p w14:paraId="15FCA04D" w14:textId="5D303587" w:rsidR="0059670F" w:rsidRPr="00734B06" w:rsidRDefault="00481A0F" w:rsidP="00AF0401">
      <w:pPr>
        <w:ind w:firstLine="709"/>
        <w:jc w:val="both"/>
      </w:pPr>
      <w:r>
        <w:t xml:space="preserve">а) </w:t>
      </w:r>
      <w:r w:rsidR="0059670F" w:rsidRPr="00734B06">
        <w:t xml:space="preserve">Тепловая энергия для населения города – 0.2 Гкал. в год на 1 кв. </w:t>
      </w:r>
      <w:r>
        <w:t>м2</w:t>
      </w:r>
      <w:r w:rsidR="00EB0179">
        <w:t xml:space="preserve"> (период отопления 6 месяцев)</w:t>
      </w:r>
      <w:r>
        <w:t>;</w:t>
      </w:r>
    </w:p>
    <w:p w14:paraId="35AF85B2" w14:textId="5380CE57" w:rsidR="0087627D" w:rsidRPr="00734B06" w:rsidRDefault="00481A0F" w:rsidP="00481A0F">
      <w:pPr>
        <w:jc w:val="both"/>
      </w:pPr>
      <w:r>
        <w:t xml:space="preserve">            б) в</w:t>
      </w:r>
      <w:r w:rsidR="00734B06" w:rsidRPr="00734B06">
        <w:t>одоснабжение: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5501"/>
        <w:gridCol w:w="1443"/>
        <w:gridCol w:w="1793"/>
      </w:tblGrid>
      <w:tr w:rsidR="00481A0F" w14:paraId="5D5B7432" w14:textId="77777777" w:rsidTr="002D7559">
        <w:tc>
          <w:tcPr>
            <w:tcW w:w="615" w:type="dxa"/>
            <w:vMerge w:val="restart"/>
          </w:tcPr>
          <w:p w14:paraId="29A8C3F3" w14:textId="77777777" w:rsidR="00481A0F" w:rsidRDefault="00481A0F" w:rsidP="00734B06">
            <w:pPr>
              <w:jc w:val="center"/>
            </w:pPr>
            <w:r>
              <w:t>№</w:t>
            </w:r>
          </w:p>
        </w:tc>
        <w:tc>
          <w:tcPr>
            <w:tcW w:w="5648" w:type="dxa"/>
            <w:vMerge w:val="restart"/>
          </w:tcPr>
          <w:p w14:paraId="4A72034A" w14:textId="77777777" w:rsidR="00481A0F" w:rsidRDefault="00481A0F" w:rsidP="00734B06">
            <w:pPr>
              <w:jc w:val="center"/>
            </w:pPr>
            <w:r>
              <w:t>Виды  услуг</w:t>
            </w:r>
          </w:p>
        </w:tc>
        <w:tc>
          <w:tcPr>
            <w:tcW w:w="3308" w:type="dxa"/>
            <w:gridSpan w:val="2"/>
          </w:tcPr>
          <w:p w14:paraId="12F508B3" w14:textId="77777777" w:rsidR="00481A0F" w:rsidRDefault="00481A0F" w:rsidP="00481A0F">
            <w:pPr>
              <w:jc w:val="center"/>
            </w:pPr>
            <w:r>
              <w:t xml:space="preserve">Норматив потребления </w:t>
            </w:r>
          </w:p>
        </w:tc>
      </w:tr>
      <w:tr w:rsidR="00481A0F" w14:paraId="4B31DB52" w14:textId="77777777" w:rsidTr="00481A0F">
        <w:tc>
          <w:tcPr>
            <w:tcW w:w="615" w:type="dxa"/>
            <w:vMerge/>
          </w:tcPr>
          <w:p w14:paraId="188592B6" w14:textId="77777777" w:rsidR="00481A0F" w:rsidRDefault="00481A0F" w:rsidP="00734B06">
            <w:pPr>
              <w:jc w:val="both"/>
            </w:pPr>
          </w:p>
        </w:tc>
        <w:tc>
          <w:tcPr>
            <w:tcW w:w="5648" w:type="dxa"/>
            <w:vMerge/>
          </w:tcPr>
          <w:p w14:paraId="5759FCD9" w14:textId="77777777" w:rsidR="00481A0F" w:rsidRDefault="00481A0F" w:rsidP="00734B06">
            <w:pPr>
              <w:jc w:val="both"/>
            </w:pPr>
          </w:p>
        </w:tc>
        <w:tc>
          <w:tcPr>
            <w:tcW w:w="1478" w:type="dxa"/>
          </w:tcPr>
          <w:p w14:paraId="3245FB88" w14:textId="77777777" w:rsidR="00481A0F" w:rsidRDefault="00481A0F" w:rsidP="00734B06">
            <w:pPr>
              <w:jc w:val="both"/>
            </w:pPr>
            <w:r>
              <w:t>Ед. изм.</w:t>
            </w:r>
          </w:p>
        </w:tc>
        <w:tc>
          <w:tcPr>
            <w:tcW w:w="1830" w:type="dxa"/>
          </w:tcPr>
          <w:p w14:paraId="41CF5D0F" w14:textId="77777777" w:rsidR="00481A0F" w:rsidRDefault="00481A0F" w:rsidP="00734B06">
            <w:pPr>
              <w:jc w:val="both"/>
            </w:pPr>
            <w:r>
              <w:t>Объем м3/чел.</w:t>
            </w:r>
          </w:p>
        </w:tc>
      </w:tr>
      <w:tr w:rsidR="00481A0F" w14:paraId="67E15D15" w14:textId="77777777" w:rsidTr="00481A0F">
        <w:tc>
          <w:tcPr>
            <w:tcW w:w="615" w:type="dxa"/>
          </w:tcPr>
          <w:p w14:paraId="52B7AE95" w14:textId="77777777" w:rsidR="00481A0F" w:rsidRDefault="00481A0F" w:rsidP="00734B06">
            <w:pPr>
              <w:jc w:val="both"/>
            </w:pPr>
            <w:r>
              <w:t>1</w:t>
            </w:r>
          </w:p>
        </w:tc>
        <w:tc>
          <w:tcPr>
            <w:tcW w:w="5648" w:type="dxa"/>
          </w:tcPr>
          <w:p w14:paraId="6BB16324" w14:textId="77777777" w:rsidR="00481A0F" w:rsidRDefault="00481A0F" w:rsidP="00734B06">
            <w:pPr>
              <w:jc w:val="both"/>
            </w:pPr>
            <w:r>
              <w:t xml:space="preserve">Население, проживающее в квартирах, оборудованных газовыми колонками, ваннами, душами и центральной канализацией  </w:t>
            </w:r>
          </w:p>
        </w:tc>
        <w:tc>
          <w:tcPr>
            <w:tcW w:w="1478" w:type="dxa"/>
          </w:tcPr>
          <w:p w14:paraId="0F355431" w14:textId="77777777" w:rsidR="00481A0F" w:rsidRDefault="00481A0F" w:rsidP="00734B06">
            <w:pPr>
              <w:jc w:val="both"/>
            </w:pPr>
            <w:r>
              <w:t>м3</w:t>
            </w:r>
          </w:p>
        </w:tc>
        <w:tc>
          <w:tcPr>
            <w:tcW w:w="1830" w:type="dxa"/>
          </w:tcPr>
          <w:p w14:paraId="0BEB95E0" w14:textId="77777777" w:rsidR="00481A0F" w:rsidRDefault="00481A0F" w:rsidP="00734B06">
            <w:pPr>
              <w:jc w:val="both"/>
            </w:pPr>
            <w:r>
              <w:t>6,3</w:t>
            </w:r>
          </w:p>
        </w:tc>
      </w:tr>
      <w:tr w:rsidR="00481A0F" w14:paraId="0D42C3C6" w14:textId="77777777" w:rsidTr="00481A0F">
        <w:tc>
          <w:tcPr>
            <w:tcW w:w="615" w:type="dxa"/>
          </w:tcPr>
          <w:p w14:paraId="4BBCDCFF" w14:textId="77777777" w:rsidR="00481A0F" w:rsidRDefault="00481A0F" w:rsidP="00734B06">
            <w:pPr>
              <w:jc w:val="both"/>
            </w:pPr>
            <w:r>
              <w:t>2</w:t>
            </w:r>
          </w:p>
        </w:tc>
        <w:tc>
          <w:tcPr>
            <w:tcW w:w="5648" w:type="dxa"/>
          </w:tcPr>
          <w:p w14:paraId="277711D5" w14:textId="77777777" w:rsidR="00481A0F" w:rsidRDefault="00481A0F" w:rsidP="00734B06">
            <w:pPr>
              <w:jc w:val="both"/>
            </w:pPr>
            <w:r>
              <w:t>То же, с местной канализацией</w:t>
            </w:r>
          </w:p>
        </w:tc>
        <w:tc>
          <w:tcPr>
            <w:tcW w:w="1478" w:type="dxa"/>
          </w:tcPr>
          <w:p w14:paraId="1DF3E123" w14:textId="77777777" w:rsidR="00481A0F" w:rsidRDefault="00481A0F" w:rsidP="009D6101">
            <w:pPr>
              <w:jc w:val="both"/>
            </w:pPr>
            <w:r>
              <w:t>м3</w:t>
            </w:r>
          </w:p>
        </w:tc>
        <w:tc>
          <w:tcPr>
            <w:tcW w:w="1830" w:type="dxa"/>
          </w:tcPr>
          <w:p w14:paraId="3010BD81" w14:textId="77777777" w:rsidR="00481A0F" w:rsidRDefault="00481A0F" w:rsidP="00734B06">
            <w:pPr>
              <w:jc w:val="both"/>
            </w:pPr>
            <w:r>
              <w:t>4,4</w:t>
            </w:r>
          </w:p>
        </w:tc>
      </w:tr>
      <w:tr w:rsidR="00481A0F" w14:paraId="50C21146" w14:textId="77777777" w:rsidTr="00481A0F">
        <w:tc>
          <w:tcPr>
            <w:tcW w:w="615" w:type="dxa"/>
          </w:tcPr>
          <w:p w14:paraId="555D4876" w14:textId="77777777" w:rsidR="00481A0F" w:rsidRDefault="00481A0F" w:rsidP="00734B06">
            <w:pPr>
              <w:jc w:val="both"/>
            </w:pPr>
            <w:r>
              <w:t>3</w:t>
            </w:r>
          </w:p>
        </w:tc>
        <w:tc>
          <w:tcPr>
            <w:tcW w:w="5648" w:type="dxa"/>
          </w:tcPr>
          <w:p w14:paraId="76B1C648" w14:textId="77777777" w:rsidR="00481A0F" w:rsidRDefault="00481A0F" w:rsidP="00734B06">
            <w:pPr>
              <w:jc w:val="both"/>
            </w:pPr>
            <w:r>
              <w:t>Население, проживающее в квартирах, оборудованных дровяными водонагревателями с ванной, душем и центральной канализацией</w:t>
            </w:r>
          </w:p>
        </w:tc>
        <w:tc>
          <w:tcPr>
            <w:tcW w:w="1478" w:type="dxa"/>
          </w:tcPr>
          <w:p w14:paraId="1D10BC2F" w14:textId="77777777" w:rsidR="00481A0F" w:rsidRDefault="00481A0F" w:rsidP="009D6101">
            <w:pPr>
              <w:jc w:val="both"/>
            </w:pPr>
            <w:r>
              <w:t>м3</w:t>
            </w:r>
          </w:p>
        </w:tc>
        <w:tc>
          <w:tcPr>
            <w:tcW w:w="1830" w:type="dxa"/>
          </w:tcPr>
          <w:p w14:paraId="26100CA6" w14:textId="77777777" w:rsidR="00481A0F" w:rsidRDefault="00481A0F" w:rsidP="00734B06">
            <w:pPr>
              <w:jc w:val="both"/>
            </w:pPr>
            <w:r>
              <w:t>4,5</w:t>
            </w:r>
          </w:p>
        </w:tc>
      </w:tr>
      <w:tr w:rsidR="00481A0F" w14:paraId="397CA457" w14:textId="77777777" w:rsidTr="00481A0F">
        <w:tc>
          <w:tcPr>
            <w:tcW w:w="615" w:type="dxa"/>
          </w:tcPr>
          <w:p w14:paraId="401D8385" w14:textId="77777777" w:rsidR="00481A0F" w:rsidRDefault="00481A0F" w:rsidP="00734B06">
            <w:pPr>
              <w:jc w:val="both"/>
            </w:pPr>
            <w:r>
              <w:t>4</w:t>
            </w:r>
          </w:p>
        </w:tc>
        <w:tc>
          <w:tcPr>
            <w:tcW w:w="5648" w:type="dxa"/>
          </w:tcPr>
          <w:p w14:paraId="474B5E08" w14:textId="77777777" w:rsidR="00481A0F" w:rsidRDefault="00481A0F" w:rsidP="00734B06">
            <w:pPr>
              <w:jc w:val="both"/>
            </w:pPr>
            <w:r>
              <w:t>То же, с местной канализацией</w:t>
            </w:r>
          </w:p>
        </w:tc>
        <w:tc>
          <w:tcPr>
            <w:tcW w:w="1478" w:type="dxa"/>
          </w:tcPr>
          <w:p w14:paraId="31633525" w14:textId="77777777" w:rsidR="00481A0F" w:rsidRDefault="00481A0F" w:rsidP="009D6101">
            <w:pPr>
              <w:jc w:val="both"/>
            </w:pPr>
            <w:r>
              <w:t>м3</w:t>
            </w:r>
          </w:p>
        </w:tc>
        <w:tc>
          <w:tcPr>
            <w:tcW w:w="1830" w:type="dxa"/>
          </w:tcPr>
          <w:p w14:paraId="45FA96EC" w14:textId="77777777" w:rsidR="00481A0F" w:rsidRDefault="00481A0F" w:rsidP="00734B06">
            <w:pPr>
              <w:jc w:val="both"/>
            </w:pPr>
            <w:r>
              <w:t>3,6</w:t>
            </w:r>
          </w:p>
        </w:tc>
      </w:tr>
      <w:tr w:rsidR="00481A0F" w14:paraId="4A784FA7" w14:textId="77777777" w:rsidTr="00481A0F">
        <w:tc>
          <w:tcPr>
            <w:tcW w:w="615" w:type="dxa"/>
          </w:tcPr>
          <w:p w14:paraId="7DB977D1" w14:textId="77777777" w:rsidR="00481A0F" w:rsidRDefault="00481A0F" w:rsidP="00734B06">
            <w:pPr>
              <w:jc w:val="both"/>
            </w:pPr>
            <w:r>
              <w:t>5</w:t>
            </w:r>
          </w:p>
        </w:tc>
        <w:tc>
          <w:tcPr>
            <w:tcW w:w="5648" w:type="dxa"/>
          </w:tcPr>
          <w:p w14:paraId="4F368170" w14:textId="77777777" w:rsidR="00481A0F" w:rsidRDefault="00481A0F" w:rsidP="00734B06">
            <w:pPr>
              <w:jc w:val="both"/>
            </w:pPr>
            <w:r>
              <w:t xml:space="preserve">Население, проживающее в квартирах, оборудованных водопроводом, центральной канализацией без ванн и душевых установок  </w:t>
            </w:r>
          </w:p>
        </w:tc>
        <w:tc>
          <w:tcPr>
            <w:tcW w:w="1478" w:type="dxa"/>
          </w:tcPr>
          <w:p w14:paraId="791090E8" w14:textId="77777777" w:rsidR="00481A0F" w:rsidRDefault="00481A0F" w:rsidP="009D6101">
            <w:pPr>
              <w:jc w:val="both"/>
            </w:pPr>
            <w:r>
              <w:t>м3</w:t>
            </w:r>
          </w:p>
        </w:tc>
        <w:tc>
          <w:tcPr>
            <w:tcW w:w="1830" w:type="dxa"/>
          </w:tcPr>
          <w:p w14:paraId="0B9411B7" w14:textId="77777777" w:rsidR="00481A0F" w:rsidRDefault="00481A0F" w:rsidP="00734B06">
            <w:pPr>
              <w:jc w:val="both"/>
            </w:pPr>
            <w:r>
              <w:t>2,9</w:t>
            </w:r>
          </w:p>
        </w:tc>
      </w:tr>
      <w:tr w:rsidR="00481A0F" w14:paraId="59268874" w14:textId="77777777" w:rsidTr="00481A0F">
        <w:tc>
          <w:tcPr>
            <w:tcW w:w="615" w:type="dxa"/>
          </w:tcPr>
          <w:p w14:paraId="0494A006" w14:textId="77777777" w:rsidR="00481A0F" w:rsidRDefault="00481A0F" w:rsidP="00734B06">
            <w:pPr>
              <w:jc w:val="both"/>
            </w:pPr>
            <w:r>
              <w:t>6</w:t>
            </w:r>
          </w:p>
        </w:tc>
        <w:tc>
          <w:tcPr>
            <w:tcW w:w="5648" w:type="dxa"/>
          </w:tcPr>
          <w:p w14:paraId="54CBBE4D" w14:textId="77777777" w:rsidR="00481A0F" w:rsidRDefault="00481A0F" w:rsidP="00734B06">
            <w:pPr>
              <w:jc w:val="both"/>
            </w:pPr>
            <w:r>
              <w:t>Население, проживающее в квартирах, оборудованных водопроводом, ванной, душем и местной канализацией</w:t>
            </w:r>
          </w:p>
        </w:tc>
        <w:tc>
          <w:tcPr>
            <w:tcW w:w="1478" w:type="dxa"/>
          </w:tcPr>
          <w:p w14:paraId="27506BB0" w14:textId="77777777" w:rsidR="00481A0F" w:rsidRDefault="00481A0F" w:rsidP="009D6101">
            <w:pPr>
              <w:jc w:val="both"/>
            </w:pPr>
            <w:r>
              <w:t>м3</w:t>
            </w:r>
          </w:p>
        </w:tc>
        <w:tc>
          <w:tcPr>
            <w:tcW w:w="1830" w:type="dxa"/>
          </w:tcPr>
          <w:p w14:paraId="533FFF00" w14:textId="77777777" w:rsidR="00481A0F" w:rsidRDefault="00481A0F" w:rsidP="00734B06">
            <w:pPr>
              <w:jc w:val="both"/>
            </w:pPr>
            <w:r>
              <w:t>3,0</w:t>
            </w:r>
          </w:p>
        </w:tc>
      </w:tr>
      <w:tr w:rsidR="00481A0F" w14:paraId="70B7EE8B" w14:textId="77777777" w:rsidTr="00481A0F">
        <w:tc>
          <w:tcPr>
            <w:tcW w:w="615" w:type="dxa"/>
          </w:tcPr>
          <w:p w14:paraId="364DA1BC" w14:textId="77777777" w:rsidR="00481A0F" w:rsidRDefault="00481A0F" w:rsidP="00734B06">
            <w:pPr>
              <w:jc w:val="both"/>
            </w:pPr>
            <w:r>
              <w:t>7</w:t>
            </w:r>
          </w:p>
        </w:tc>
        <w:tc>
          <w:tcPr>
            <w:tcW w:w="5648" w:type="dxa"/>
          </w:tcPr>
          <w:p w14:paraId="5B4269BC" w14:textId="77777777" w:rsidR="00481A0F" w:rsidRDefault="00481A0F" w:rsidP="00734B06">
            <w:pPr>
              <w:jc w:val="both"/>
            </w:pPr>
            <w:r>
              <w:t>Население, проживающее в квартирах, оборудованных водопроводом и местной канализацией</w:t>
            </w:r>
          </w:p>
        </w:tc>
        <w:tc>
          <w:tcPr>
            <w:tcW w:w="1478" w:type="dxa"/>
          </w:tcPr>
          <w:p w14:paraId="1DDF333B" w14:textId="77777777" w:rsidR="00481A0F" w:rsidRDefault="00481A0F" w:rsidP="009D6101">
            <w:pPr>
              <w:jc w:val="both"/>
            </w:pPr>
            <w:r>
              <w:t>м3</w:t>
            </w:r>
          </w:p>
        </w:tc>
        <w:tc>
          <w:tcPr>
            <w:tcW w:w="1830" w:type="dxa"/>
          </w:tcPr>
          <w:p w14:paraId="16BD216C" w14:textId="77777777" w:rsidR="00481A0F" w:rsidRDefault="00481A0F" w:rsidP="00734B06">
            <w:pPr>
              <w:jc w:val="both"/>
            </w:pPr>
            <w:r>
              <w:t>2,4</w:t>
            </w:r>
          </w:p>
        </w:tc>
      </w:tr>
      <w:tr w:rsidR="00481A0F" w14:paraId="02AB77FA" w14:textId="77777777" w:rsidTr="00481A0F">
        <w:tc>
          <w:tcPr>
            <w:tcW w:w="615" w:type="dxa"/>
          </w:tcPr>
          <w:p w14:paraId="5B47412E" w14:textId="77777777" w:rsidR="00481A0F" w:rsidRDefault="00481A0F" w:rsidP="00734B06">
            <w:pPr>
              <w:jc w:val="both"/>
            </w:pPr>
            <w:r>
              <w:t>8</w:t>
            </w:r>
          </w:p>
        </w:tc>
        <w:tc>
          <w:tcPr>
            <w:tcW w:w="5648" w:type="dxa"/>
          </w:tcPr>
          <w:p w14:paraId="579C771F" w14:textId="77777777" w:rsidR="00481A0F" w:rsidRDefault="00481A0F" w:rsidP="00734B06">
            <w:pPr>
              <w:jc w:val="both"/>
            </w:pPr>
            <w:r>
              <w:t>Население, проживающее в квартирах, оборудованных водопроводом, но без местной канализации</w:t>
            </w:r>
          </w:p>
        </w:tc>
        <w:tc>
          <w:tcPr>
            <w:tcW w:w="1478" w:type="dxa"/>
          </w:tcPr>
          <w:p w14:paraId="2892D24E" w14:textId="77777777" w:rsidR="00481A0F" w:rsidRDefault="00481A0F" w:rsidP="009D6101">
            <w:pPr>
              <w:jc w:val="both"/>
            </w:pPr>
            <w:r>
              <w:t>м3</w:t>
            </w:r>
          </w:p>
        </w:tc>
        <w:tc>
          <w:tcPr>
            <w:tcW w:w="1830" w:type="dxa"/>
          </w:tcPr>
          <w:p w14:paraId="239ABF59" w14:textId="77777777" w:rsidR="00481A0F" w:rsidRDefault="00481A0F" w:rsidP="00734B06">
            <w:pPr>
              <w:jc w:val="both"/>
            </w:pPr>
            <w:r>
              <w:t>1,8</w:t>
            </w:r>
          </w:p>
        </w:tc>
      </w:tr>
      <w:tr w:rsidR="00481A0F" w14:paraId="11D5C0F3" w14:textId="77777777" w:rsidTr="00481A0F">
        <w:tc>
          <w:tcPr>
            <w:tcW w:w="615" w:type="dxa"/>
          </w:tcPr>
          <w:p w14:paraId="07265F9B" w14:textId="77777777" w:rsidR="00481A0F" w:rsidRDefault="00481A0F" w:rsidP="00734B06">
            <w:pPr>
              <w:jc w:val="both"/>
            </w:pPr>
            <w:r>
              <w:lastRenderedPageBreak/>
              <w:t>9</w:t>
            </w:r>
          </w:p>
        </w:tc>
        <w:tc>
          <w:tcPr>
            <w:tcW w:w="5648" w:type="dxa"/>
          </w:tcPr>
          <w:p w14:paraId="662E701C" w14:textId="77777777" w:rsidR="00481A0F" w:rsidRDefault="00481A0F" w:rsidP="00734B06">
            <w:pPr>
              <w:jc w:val="both"/>
            </w:pPr>
            <w:r>
              <w:t>Население, пользующееся водой из уличной колонки</w:t>
            </w:r>
          </w:p>
        </w:tc>
        <w:tc>
          <w:tcPr>
            <w:tcW w:w="1478" w:type="dxa"/>
          </w:tcPr>
          <w:p w14:paraId="1E8FD8DA" w14:textId="77777777" w:rsidR="00481A0F" w:rsidRDefault="00481A0F" w:rsidP="009D6101">
            <w:pPr>
              <w:jc w:val="both"/>
            </w:pPr>
            <w:r>
              <w:t>м3</w:t>
            </w:r>
          </w:p>
        </w:tc>
        <w:tc>
          <w:tcPr>
            <w:tcW w:w="1830" w:type="dxa"/>
          </w:tcPr>
          <w:p w14:paraId="0F7EE2F6" w14:textId="77777777" w:rsidR="00481A0F" w:rsidRDefault="00481A0F" w:rsidP="00734B06">
            <w:pPr>
              <w:jc w:val="both"/>
            </w:pPr>
            <w:r>
              <w:t>1,2</w:t>
            </w:r>
          </w:p>
        </w:tc>
      </w:tr>
      <w:tr w:rsidR="00481A0F" w14:paraId="2E48D860" w14:textId="77777777" w:rsidTr="00481A0F">
        <w:tc>
          <w:tcPr>
            <w:tcW w:w="615" w:type="dxa"/>
          </w:tcPr>
          <w:p w14:paraId="5057EBFD" w14:textId="77777777" w:rsidR="00481A0F" w:rsidRDefault="00481A0F" w:rsidP="00734B06">
            <w:pPr>
              <w:jc w:val="both"/>
            </w:pPr>
            <w:r>
              <w:t>10</w:t>
            </w:r>
          </w:p>
        </w:tc>
        <w:tc>
          <w:tcPr>
            <w:tcW w:w="5648" w:type="dxa"/>
          </w:tcPr>
          <w:p w14:paraId="58052E36" w14:textId="77777777" w:rsidR="00481A0F" w:rsidRDefault="00481A0F" w:rsidP="00734B06">
            <w:pPr>
              <w:jc w:val="both"/>
            </w:pPr>
            <w:r>
              <w:t xml:space="preserve">Население, пользующееся водой из крана, находящегося во дворе </w:t>
            </w:r>
          </w:p>
        </w:tc>
        <w:tc>
          <w:tcPr>
            <w:tcW w:w="1478" w:type="dxa"/>
          </w:tcPr>
          <w:p w14:paraId="59CABDA2" w14:textId="77777777" w:rsidR="00481A0F" w:rsidRDefault="00481A0F" w:rsidP="009D6101">
            <w:pPr>
              <w:jc w:val="both"/>
            </w:pPr>
            <w:r>
              <w:t>м3</w:t>
            </w:r>
          </w:p>
        </w:tc>
        <w:tc>
          <w:tcPr>
            <w:tcW w:w="1830" w:type="dxa"/>
          </w:tcPr>
          <w:p w14:paraId="51D9DEE5" w14:textId="77777777" w:rsidR="00481A0F" w:rsidRDefault="00481A0F" w:rsidP="00734B06">
            <w:pPr>
              <w:jc w:val="both"/>
            </w:pPr>
            <w:r>
              <w:t>1,5</w:t>
            </w:r>
          </w:p>
        </w:tc>
      </w:tr>
      <w:tr w:rsidR="00481A0F" w14:paraId="4ABAC457" w14:textId="77777777" w:rsidTr="00481A0F">
        <w:tc>
          <w:tcPr>
            <w:tcW w:w="615" w:type="dxa"/>
          </w:tcPr>
          <w:p w14:paraId="3BA1A4E8" w14:textId="77777777" w:rsidR="00481A0F" w:rsidRDefault="00481A0F" w:rsidP="00734B06">
            <w:pPr>
              <w:jc w:val="both"/>
            </w:pPr>
            <w:r>
              <w:t>11</w:t>
            </w:r>
          </w:p>
        </w:tc>
        <w:tc>
          <w:tcPr>
            <w:tcW w:w="5648" w:type="dxa"/>
          </w:tcPr>
          <w:p w14:paraId="43401D71" w14:textId="77777777" w:rsidR="00481A0F" w:rsidRDefault="00481A0F" w:rsidP="00734B06">
            <w:pPr>
              <w:jc w:val="both"/>
            </w:pPr>
            <w:r>
              <w:t xml:space="preserve">Содержание скота: </w:t>
            </w:r>
          </w:p>
          <w:p w14:paraId="0DB644A2" w14:textId="77777777" w:rsidR="00481A0F" w:rsidRDefault="00481A0F" w:rsidP="00734B06">
            <w:pPr>
              <w:jc w:val="both"/>
            </w:pPr>
            <w:r>
              <w:t>- крупного - рогатого</w:t>
            </w:r>
          </w:p>
          <w:p w14:paraId="2473A065" w14:textId="77777777" w:rsidR="00481A0F" w:rsidRDefault="00481A0F" w:rsidP="00734B06">
            <w:pPr>
              <w:jc w:val="both"/>
            </w:pPr>
            <w:r>
              <w:t>- свиней, овец, коз</w:t>
            </w:r>
          </w:p>
        </w:tc>
        <w:tc>
          <w:tcPr>
            <w:tcW w:w="1478" w:type="dxa"/>
          </w:tcPr>
          <w:p w14:paraId="02DCF63F" w14:textId="77777777" w:rsidR="00481A0F" w:rsidRDefault="00481A0F" w:rsidP="009D6101">
            <w:pPr>
              <w:jc w:val="both"/>
            </w:pPr>
            <w:r>
              <w:t>м3</w:t>
            </w:r>
          </w:p>
        </w:tc>
        <w:tc>
          <w:tcPr>
            <w:tcW w:w="1830" w:type="dxa"/>
          </w:tcPr>
          <w:p w14:paraId="71DF8129" w14:textId="77777777" w:rsidR="00481A0F" w:rsidRDefault="00481A0F" w:rsidP="00734B06">
            <w:pPr>
              <w:jc w:val="both"/>
            </w:pPr>
          </w:p>
          <w:p w14:paraId="266AFD88" w14:textId="77777777" w:rsidR="00481A0F" w:rsidRDefault="00481A0F" w:rsidP="00734B06">
            <w:pPr>
              <w:jc w:val="both"/>
            </w:pPr>
            <w:r>
              <w:t>1,8</w:t>
            </w:r>
          </w:p>
          <w:p w14:paraId="718D09B8" w14:textId="77777777" w:rsidR="00481A0F" w:rsidRDefault="00481A0F" w:rsidP="00734B06">
            <w:pPr>
              <w:jc w:val="both"/>
            </w:pPr>
            <w:r>
              <w:t>0,8</w:t>
            </w:r>
          </w:p>
        </w:tc>
      </w:tr>
      <w:tr w:rsidR="00481A0F" w14:paraId="3FA20A73" w14:textId="77777777" w:rsidTr="00481A0F">
        <w:tc>
          <w:tcPr>
            <w:tcW w:w="615" w:type="dxa"/>
          </w:tcPr>
          <w:p w14:paraId="7A0B180A" w14:textId="77777777" w:rsidR="00481A0F" w:rsidRDefault="00481A0F" w:rsidP="00734B06">
            <w:pPr>
              <w:jc w:val="both"/>
            </w:pPr>
            <w:r>
              <w:t>12</w:t>
            </w:r>
          </w:p>
        </w:tc>
        <w:tc>
          <w:tcPr>
            <w:tcW w:w="5648" w:type="dxa"/>
          </w:tcPr>
          <w:p w14:paraId="16A6410E" w14:textId="77777777" w:rsidR="00481A0F" w:rsidRDefault="00481A0F" w:rsidP="00734B06">
            <w:pPr>
              <w:jc w:val="both"/>
            </w:pPr>
            <w:r>
              <w:t>Содержание транспорта:</w:t>
            </w:r>
          </w:p>
          <w:p w14:paraId="031A6EA9" w14:textId="77777777" w:rsidR="00481A0F" w:rsidRDefault="00481A0F" w:rsidP="00734B06">
            <w:pPr>
              <w:jc w:val="both"/>
            </w:pPr>
            <w:r>
              <w:t>- легкового автомобиля</w:t>
            </w:r>
          </w:p>
          <w:p w14:paraId="28140231" w14:textId="77777777" w:rsidR="00481A0F" w:rsidRDefault="00481A0F" w:rsidP="00734B06">
            <w:pPr>
              <w:jc w:val="both"/>
            </w:pPr>
            <w:r>
              <w:t>- грузового автомобиля</w:t>
            </w:r>
          </w:p>
          <w:p w14:paraId="22A4DF82" w14:textId="77777777" w:rsidR="00481A0F" w:rsidRDefault="00481A0F" w:rsidP="00734B06">
            <w:pPr>
              <w:jc w:val="both"/>
            </w:pPr>
            <w:r>
              <w:t>- трактора</w:t>
            </w:r>
          </w:p>
          <w:p w14:paraId="2A1F3035" w14:textId="77777777" w:rsidR="00481A0F" w:rsidRDefault="00481A0F" w:rsidP="00734B06">
            <w:pPr>
              <w:jc w:val="both"/>
            </w:pPr>
            <w:r>
              <w:t>- мотоцикла</w:t>
            </w:r>
          </w:p>
        </w:tc>
        <w:tc>
          <w:tcPr>
            <w:tcW w:w="1478" w:type="dxa"/>
          </w:tcPr>
          <w:p w14:paraId="09891AA7" w14:textId="77777777" w:rsidR="00481A0F" w:rsidRDefault="00481A0F" w:rsidP="009D6101">
            <w:pPr>
              <w:jc w:val="both"/>
            </w:pPr>
            <w:r>
              <w:t>м3</w:t>
            </w:r>
          </w:p>
        </w:tc>
        <w:tc>
          <w:tcPr>
            <w:tcW w:w="1830" w:type="dxa"/>
          </w:tcPr>
          <w:p w14:paraId="6BD03163" w14:textId="77777777" w:rsidR="00481A0F" w:rsidRDefault="00481A0F" w:rsidP="00734B06">
            <w:pPr>
              <w:jc w:val="both"/>
            </w:pPr>
          </w:p>
          <w:p w14:paraId="2D039010" w14:textId="77777777" w:rsidR="00481A0F" w:rsidRDefault="00481A0F" w:rsidP="00734B06">
            <w:pPr>
              <w:jc w:val="both"/>
            </w:pPr>
            <w:r>
              <w:t>1,6</w:t>
            </w:r>
          </w:p>
          <w:p w14:paraId="7CBA7B45" w14:textId="77777777" w:rsidR="00481A0F" w:rsidRDefault="00481A0F" w:rsidP="00734B06">
            <w:pPr>
              <w:jc w:val="both"/>
            </w:pPr>
            <w:r>
              <w:t>2,4</w:t>
            </w:r>
          </w:p>
          <w:p w14:paraId="1917EE85" w14:textId="77777777" w:rsidR="00481A0F" w:rsidRDefault="00481A0F" w:rsidP="00734B06">
            <w:pPr>
              <w:jc w:val="both"/>
            </w:pPr>
            <w:r>
              <w:t>2,1</w:t>
            </w:r>
          </w:p>
          <w:p w14:paraId="46261FE2" w14:textId="77777777" w:rsidR="00481A0F" w:rsidRDefault="00481A0F" w:rsidP="00734B06">
            <w:pPr>
              <w:jc w:val="both"/>
            </w:pPr>
            <w:r>
              <w:t>0,6</w:t>
            </w:r>
          </w:p>
        </w:tc>
      </w:tr>
      <w:tr w:rsidR="00481A0F" w14:paraId="4369AF5A" w14:textId="77777777" w:rsidTr="00481A0F">
        <w:tc>
          <w:tcPr>
            <w:tcW w:w="615" w:type="dxa"/>
          </w:tcPr>
          <w:p w14:paraId="4677C674" w14:textId="77777777" w:rsidR="00481A0F" w:rsidRDefault="00481A0F" w:rsidP="00734B06">
            <w:pPr>
              <w:jc w:val="both"/>
            </w:pPr>
            <w:r>
              <w:t>13</w:t>
            </w:r>
          </w:p>
        </w:tc>
        <w:tc>
          <w:tcPr>
            <w:tcW w:w="5648" w:type="dxa"/>
          </w:tcPr>
          <w:p w14:paraId="7C052076" w14:textId="77777777" w:rsidR="00481A0F" w:rsidRDefault="00481A0F" w:rsidP="00734B06">
            <w:pPr>
              <w:jc w:val="both"/>
            </w:pPr>
            <w:r>
              <w:t xml:space="preserve">Полив огорода </w:t>
            </w:r>
          </w:p>
          <w:p w14:paraId="6BBB4447" w14:textId="77777777" w:rsidR="00481A0F" w:rsidRDefault="00481A0F" w:rsidP="00734B06">
            <w:pPr>
              <w:jc w:val="both"/>
            </w:pPr>
            <w:r>
              <w:t>- вода во дворе 1 м2</w:t>
            </w:r>
          </w:p>
        </w:tc>
        <w:tc>
          <w:tcPr>
            <w:tcW w:w="1478" w:type="dxa"/>
          </w:tcPr>
          <w:p w14:paraId="0A3749EA" w14:textId="77777777" w:rsidR="00481A0F" w:rsidRDefault="00481A0F" w:rsidP="009D6101">
            <w:pPr>
              <w:jc w:val="both"/>
            </w:pPr>
            <w:r>
              <w:t>м3</w:t>
            </w:r>
          </w:p>
        </w:tc>
        <w:tc>
          <w:tcPr>
            <w:tcW w:w="1830" w:type="dxa"/>
          </w:tcPr>
          <w:p w14:paraId="061B3BB3" w14:textId="77777777" w:rsidR="00481A0F" w:rsidRDefault="00481A0F" w:rsidP="00734B06">
            <w:pPr>
              <w:jc w:val="both"/>
            </w:pPr>
          </w:p>
          <w:p w14:paraId="5DCE0383" w14:textId="77777777" w:rsidR="00481A0F" w:rsidRDefault="00481A0F" w:rsidP="00734B06">
            <w:pPr>
              <w:jc w:val="both"/>
            </w:pPr>
            <w:r>
              <w:t>0,2</w:t>
            </w:r>
          </w:p>
        </w:tc>
      </w:tr>
    </w:tbl>
    <w:p w14:paraId="4878E5B6" w14:textId="77777777" w:rsidR="00734B06" w:rsidRDefault="00734B06" w:rsidP="00734B06">
      <w:pPr>
        <w:ind w:left="720"/>
        <w:jc w:val="both"/>
      </w:pPr>
    </w:p>
    <w:p w14:paraId="61116509" w14:textId="77777777" w:rsidR="00734B06" w:rsidRDefault="00481A0F" w:rsidP="00481A0F">
      <w:pPr>
        <w:ind w:left="360"/>
        <w:jc w:val="both"/>
      </w:pPr>
      <w:r>
        <w:t>в) в</w:t>
      </w:r>
      <w:r w:rsidR="00734B06">
        <w:t>одоотведение: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5503"/>
        <w:gridCol w:w="1444"/>
        <w:gridCol w:w="1794"/>
      </w:tblGrid>
      <w:tr w:rsidR="00481A0F" w14:paraId="588E508D" w14:textId="77777777" w:rsidTr="00766417">
        <w:tc>
          <w:tcPr>
            <w:tcW w:w="611" w:type="dxa"/>
            <w:vMerge w:val="restart"/>
          </w:tcPr>
          <w:p w14:paraId="735DF603" w14:textId="77777777" w:rsidR="00481A0F" w:rsidRDefault="00481A0F" w:rsidP="00734B06">
            <w:pPr>
              <w:jc w:val="center"/>
            </w:pPr>
            <w:r>
              <w:t>№</w:t>
            </w:r>
          </w:p>
        </w:tc>
        <w:tc>
          <w:tcPr>
            <w:tcW w:w="5650" w:type="dxa"/>
            <w:vMerge w:val="restart"/>
          </w:tcPr>
          <w:p w14:paraId="76B3D8EF" w14:textId="77777777" w:rsidR="00481A0F" w:rsidRDefault="00481A0F" w:rsidP="00734B06">
            <w:pPr>
              <w:jc w:val="center"/>
            </w:pPr>
            <w:r>
              <w:t>Виды услуг</w:t>
            </w:r>
          </w:p>
        </w:tc>
        <w:tc>
          <w:tcPr>
            <w:tcW w:w="3310" w:type="dxa"/>
            <w:gridSpan w:val="2"/>
          </w:tcPr>
          <w:p w14:paraId="6C962ECD" w14:textId="77777777" w:rsidR="00481A0F" w:rsidRDefault="00481A0F" w:rsidP="00734B06">
            <w:pPr>
              <w:jc w:val="center"/>
            </w:pPr>
            <w:r>
              <w:t>Норматив потребления (м3/чел.)</w:t>
            </w:r>
          </w:p>
        </w:tc>
      </w:tr>
      <w:tr w:rsidR="00481A0F" w14:paraId="6F213E4B" w14:textId="77777777" w:rsidTr="00481A0F">
        <w:tc>
          <w:tcPr>
            <w:tcW w:w="611" w:type="dxa"/>
            <w:vMerge/>
          </w:tcPr>
          <w:p w14:paraId="66B52895" w14:textId="77777777" w:rsidR="00481A0F" w:rsidRDefault="00481A0F" w:rsidP="00734B06">
            <w:pPr>
              <w:jc w:val="both"/>
            </w:pPr>
          </w:p>
        </w:tc>
        <w:tc>
          <w:tcPr>
            <w:tcW w:w="5650" w:type="dxa"/>
            <w:vMerge/>
          </w:tcPr>
          <w:p w14:paraId="4EE2C388" w14:textId="77777777" w:rsidR="00481A0F" w:rsidRDefault="00481A0F" w:rsidP="00734B06">
            <w:pPr>
              <w:jc w:val="both"/>
            </w:pPr>
          </w:p>
        </w:tc>
        <w:tc>
          <w:tcPr>
            <w:tcW w:w="1479" w:type="dxa"/>
          </w:tcPr>
          <w:p w14:paraId="6C74055B" w14:textId="77777777" w:rsidR="00481A0F" w:rsidRDefault="00481A0F" w:rsidP="00734B06">
            <w:pPr>
              <w:jc w:val="both"/>
            </w:pPr>
            <w:r>
              <w:t>Ед. изм.</w:t>
            </w:r>
          </w:p>
        </w:tc>
        <w:tc>
          <w:tcPr>
            <w:tcW w:w="1831" w:type="dxa"/>
          </w:tcPr>
          <w:p w14:paraId="39FE62CE" w14:textId="77777777" w:rsidR="00481A0F" w:rsidRDefault="00481A0F" w:rsidP="00734B06">
            <w:pPr>
              <w:jc w:val="both"/>
            </w:pPr>
            <w:r>
              <w:t>Объем м3/чел.</w:t>
            </w:r>
          </w:p>
        </w:tc>
      </w:tr>
      <w:tr w:rsidR="00481A0F" w14:paraId="70741504" w14:textId="77777777" w:rsidTr="00481A0F">
        <w:tc>
          <w:tcPr>
            <w:tcW w:w="611" w:type="dxa"/>
          </w:tcPr>
          <w:p w14:paraId="695FABB2" w14:textId="77777777" w:rsidR="00481A0F" w:rsidRDefault="00481A0F" w:rsidP="00734B06">
            <w:pPr>
              <w:jc w:val="both"/>
            </w:pPr>
            <w:r>
              <w:t>1</w:t>
            </w:r>
          </w:p>
        </w:tc>
        <w:tc>
          <w:tcPr>
            <w:tcW w:w="5650" w:type="dxa"/>
          </w:tcPr>
          <w:p w14:paraId="164AAD99" w14:textId="77777777" w:rsidR="00481A0F" w:rsidRDefault="00481A0F" w:rsidP="00734B06">
            <w:pPr>
              <w:jc w:val="both"/>
            </w:pPr>
            <w:r>
              <w:t>Население, проживающее в квартирах, оборудованных газовыми колонками, ваннами, душами и центральной канализацией</w:t>
            </w:r>
          </w:p>
        </w:tc>
        <w:tc>
          <w:tcPr>
            <w:tcW w:w="1479" w:type="dxa"/>
          </w:tcPr>
          <w:p w14:paraId="49F28991" w14:textId="77777777" w:rsidR="00481A0F" w:rsidRDefault="00481A0F" w:rsidP="00734B06">
            <w:pPr>
              <w:jc w:val="both"/>
            </w:pPr>
            <w:r>
              <w:t>м3</w:t>
            </w:r>
          </w:p>
        </w:tc>
        <w:tc>
          <w:tcPr>
            <w:tcW w:w="1831" w:type="dxa"/>
          </w:tcPr>
          <w:p w14:paraId="78946859" w14:textId="77777777" w:rsidR="00481A0F" w:rsidRDefault="00481A0F" w:rsidP="00734B06">
            <w:pPr>
              <w:jc w:val="both"/>
            </w:pPr>
            <w:r>
              <w:t>5,7</w:t>
            </w:r>
          </w:p>
        </w:tc>
      </w:tr>
      <w:tr w:rsidR="00481A0F" w14:paraId="61F7F4EB" w14:textId="77777777" w:rsidTr="00481A0F">
        <w:tc>
          <w:tcPr>
            <w:tcW w:w="611" w:type="dxa"/>
          </w:tcPr>
          <w:p w14:paraId="30572FDE" w14:textId="77777777" w:rsidR="00481A0F" w:rsidRDefault="00481A0F" w:rsidP="00734B06">
            <w:pPr>
              <w:jc w:val="both"/>
            </w:pPr>
            <w:r>
              <w:t>2</w:t>
            </w:r>
          </w:p>
        </w:tc>
        <w:tc>
          <w:tcPr>
            <w:tcW w:w="5650" w:type="dxa"/>
          </w:tcPr>
          <w:p w14:paraId="1BD42367" w14:textId="77777777" w:rsidR="00481A0F" w:rsidRDefault="00481A0F" w:rsidP="00734B06">
            <w:pPr>
              <w:jc w:val="both"/>
            </w:pPr>
            <w:r>
              <w:t>Население, проживающее в квартирах, оборудованных дровяными водонагревателями с ванной, душем и центральной канализацией</w:t>
            </w:r>
          </w:p>
        </w:tc>
        <w:tc>
          <w:tcPr>
            <w:tcW w:w="1479" w:type="dxa"/>
          </w:tcPr>
          <w:p w14:paraId="345EF265" w14:textId="77777777" w:rsidR="00481A0F" w:rsidRDefault="00481A0F">
            <w:r w:rsidRPr="009A4708">
              <w:t>м3</w:t>
            </w:r>
          </w:p>
        </w:tc>
        <w:tc>
          <w:tcPr>
            <w:tcW w:w="1831" w:type="dxa"/>
          </w:tcPr>
          <w:p w14:paraId="3985ED93" w14:textId="77777777" w:rsidR="00481A0F" w:rsidRDefault="00481A0F" w:rsidP="00734B06">
            <w:pPr>
              <w:jc w:val="both"/>
            </w:pPr>
            <w:r>
              <w:t>4,1</w:t>
            </w:r>
          </w:p>
        </w:tc>
      </w:tr>
      <w:tr w:rsidR="00481A0F" w14:paraId="6D34D628" w14:textId="77777777" w:rsidTr="00481A0F">
        <w:tc>
          <w:tcPr>
            <w:tcW w:w="611" w:type="dxa"/>
          </w:tcPr>
          <w:p w14:paraId="007BD762" w14:textId="77777777" w:rsidR="00481A0F" w:rsidRDefault="00481A0F" w:rsidP="00734B06">
            <w:pPr>
              <w:jc w:val="both"/>
            </w:pPr>
            <w:r>
              <w:t>3</w:t>
            </w:r>
          </w:p>
        </w:tc>
        <w:tc>
          <w:tcPr>
            <w:tcW w:w="5650" w:type="dxa"/>
          </w:tcPr>
          <w:p w14:paraId="2A026F51" w14:textId="77777777" w:rsidR="00481A0F" w:rsidRDefault="00481A0F" w:rsidP="00734B06">
            <w:pPr>
              <w:jc w:val="both"/>
            </w:pPr>
            <w:r>
              <w:t xml:space="preserve">Население, проживающее в квартирах, оборудованных водопроводом, центральной канализацией без ванн и душевых установок  </w:t>
            </w:r>
          </w:p>
        </w:tc>
        <w:tc>
          <w:tcPr>
            <w:tcW w:w="1479" w:type="dxa"/>
          </w:tcPr>
          <w:p w14:paraId="3A75506B" w14:textId="77777777" w:rsidR="00481A0F" w:rsidRDefault="00481A0F">
            <w:r w:rsidRPr="009A4708">
              <w:t>м3</w:t>
            </w:r>
          </w:p>
        </w:tc>
        <w:tc>
          <w:tcPr>
            <w:tcW w:w="1831" w:type="dxa"/>
          </w:tcPr>
          <w:p w14:paraId="419ADD9E" w14:textId="77777777" w:rsidR="00481A0F" w:rsidRDefault="00481A0F" w:rsidP="00734B06">
            <w:pPr>
              <w:jc w:val="both"/>
            </w:pPr>
            <w:r>
              <w:t>2,6</w:t>
            </w:r>
          </w:p>
        </w:tc>
      </w:tr>
    </w:tbl>
    <w:p w14:paraId="1F089B9E" w14:textId="77777777" w:rsidR="00E76F32" w:rsidRDefault="00734B06" w:rsidP="00734B06">
      <w:pPr>
        <w:jc w:val="both"/>
      </w:pPr>
      <w:r>
        <w:t xml:space="preserve"> </w:t>
      </w:r>
    </w:p>
    <w:p w14:paraId="2846C335" w14:textId="77777777" w:rsidR="00D55401" w:rsidRDefault="00D55401" w:rsidP="00734B06">
      <w:pPr>
        <w:jc w:val="both"/>
      </w:pPr>
      <w:r>
        <w:t xml:space="preserve">     г) Водоотведение из </w:t>
      </w:r>
      <w:proofErr w:type="spellStart"/>
      <w:r>
        <w:t>септиквыгребов</w:t>
      </w:r>
      <w:proofErr w:type="spellEnd"/>
      <w:r>
        <w:t xml:space="preserve"> многоэтажных домов микрорайона ЛМС и ул. </w:t>
      </w:r>
      <w:proofErr w:type="spellStart"/>
      <w:r>
        <w:t>Ф.Энегельса</w:t>
      </w:r>
      <w:proofErr w:type="spellEnd"/>
      <w:r>
        <w:t xml:space="preserve"> – 2,4 м3 на 1 человека в месяц.</w:t>
      </w:r>
    </w:p>
    <w:p w14:paraId="3DBB94AE" w14:textId="77777777" w:rsidR="00D55401" w:rsidRDefault="00D55401" w:rsidP="00734B06">
      <w:pPr>
        <w:jc w:val="both"/>
      </w:pPr>
      <w:r>
        <w:t>2.  Опубликовать постановление в средствах массовой информации.</w:t>
      </w:r>
    </w:p>
    <w:p w14:paraId="6043BB8A" w14:textId="77777777" w:rsidR="00E76F32" w:rsidRDefault="00E76F32" w:rsidP="00BF428B">
      <w:pPr>
        <w:ind w:firstLine="709"/>
        <w:jc w:val="both"/>
      </w:pPr>
    </w:p>
    <w:p w14:paraId="217E7F4B" w14:textId="77777777" w:rsidR="00E76F32" w:rsidRDefault="00E76F32" w:rsidP="00C451AB">
      <w:pPr>
        <w:jc w:val="both"/>
      </w:pPr>
    </w:p>
    <w:p w14:paraId="0CE611C7" w14:textId="2402AB0B" w:rsidR="00E76F32" w:rsidRDefault="0060496A" w:rsidP="00C451AB">
      <w:pPr>
        <w:jc w:val="both"/>
      </w:pPr>
      <w:r>
        <w:t>И.о. г</w:t>
      </w:r>
      <w:r w:rsidR="00E76F32">
        <w:t>лав</w:t>
      </w:r>
      <w:r>
        <w:t>ы</w:t>
      </w:r>
      <w:r w:rsidR="00E76F32">
        <w:t xml:space="preserve"> городского поселения – </w:t>
      </w:r>
    </w:p>
    <w:p w14:paraId="7144B53D" w14:textId="68889616" w:rsidR="00E76F32" w:rsidRDefault="00E76F32" w:rsidP="00C451AB">
      <w:pPr>
        <w:jc w:val="both"/>
        <w:rPr>
          <w:sz w:val="28"/>
          <w:szCs w:val="28"/>
        </w:rPr>
      </w:pPr>
      <w:r>
        <w:t xml:space="preserve">город Эртиль                                                                                        </w:t>
      </w:r>
      <w:r w:rsidR="0060496A">
        <w:t>Д.П. Кулешов</w:t>
      </w:r>
    </w:p>
    <w:p w14:paraId="73E9DCF8" w14:textId="77777777" w:rsidR="00E76F32" w:rsidRDefault="00E76F32" w:rsidP="00670BA1">
      <w:pPr>
        <w:ind w:firstLine="709"/>
        <w:rPr>
          <w:sz w:val="28"/>
          <w:szCs w:val="28"/>
        </w:rPr>
      </w:pPr>
    </w:p>
    <w:p w14:paraId="6DCF0104" w14:textId="77777777" w:rsidR="00E76F32" w:rsidRDefault="00E76F32" w:rsidP="00670BA1">
      <w:pPr>
        <w:ind w:firstLine="709"/>
        <w:rPr>
          <w:sz w:val="28"/>
          <w:szCs w:val="28"/>
        </w:rPr>
      </w:pPr>
    </w:p>
    <w:p w14:paraId="3966D816" w14:textId="77777777" w:rsidR="00E76F32" w:rsidRDefault="00E76F32" w:rsidP="00670BA1">
      <w:pPr>
        <w:ind w:firstLine="709"/>
        <w:rPr>
          <w:sz w:val="28"/>
          <w:szCs w:val="28"/>
        </w:rPr>
      </w:pPr>
    </w:p>
    <w:p w14:paraId="397C918B" w14:textId="77777777" w:rsidR="00E76F32" w:rsidRDefault="00E76F32" w:rsidP="00670BA1">
      <w:pPr>
        <w:ind w:firstLine="709"/>
        <w:rPr>
          <w:sz w:val="28"/>
          <w:szCs w:val="28"/>
        </w:rPr>
      </w:pPr>
    </w:p>
    <w:p w14:paraId="7AE85B42" w14:textId="77777777" w:rsidR="00E76F32" w:rsidRDefault="00E76F32" w:rsidP="00670BA1">
      <w:pPr>
        <w:ind w:firstLine="709"/>
        <w:rPr>
          <w:sz w:val="28"/>
          <w:szCs w:val="28"/>
        </w:rPr>
      </w:pPr>
    </w:p>
    <w:p w14:paraId="3F01E40B" w14:textId="77777777" w:rsidR="00E76F32" w:rsidRDefault="00E76F32"/>
    <w:sectPr w:rsidR="00E76F32" w:rsidSect="0079654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F0689"/>
    <w:multiLevelType w:val="hybridMultilevel"/>
    <w:tmpl w:val="EC308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01BD0"/>
    <w:multiLevelType w:val="hybridMultilevel"/>
    <w:tmpl w:val="785A7214"/>
    <w:lvl w:ilvl="0" w:tplc="2F36851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64945308">
    <w:abstractNumId w:val="1"/>
  </w:num>
  <w:num w:numId="2" w16cid:durableId="1529490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BA1"/>
    <w:rsid w:val="00032FA1"/>
    <w:rsid w:val="0004229D"/>
    <w:rsid w:val="000E7318"/>
    <w:rsid w:val="001041E2"/>
    <w:rsid w:val="00215010"/>
    <w:rsid w:val="003906D2"/>
    <w:rsid w:val="00481A0F"/>
    <w:rsid w:val="004A332D"/>
    <w:rsid w:val="00550EBD"/>
    <w:rsid w:val="0059670F"/>
    <w:rsid w:val="0060496A"/>
    <w:rsid w:val="00617426"/>
    <w:rsid w:val="00665EBA"/>
    <w:rsid w:val="00670BA1"/>
    <w:rsid w:val="006D426B"/>
    <w:rsid w:val="00734B06"/>
    <w:rsid w:val="0078769B"/>
    <w:rsid w:val="00796546"/>
    <w:rsid w:val="008266BB"/>
    <w:rsid w:val="0087627D"/>
    <w:rsid w:val="00886294"/>
    <w:rsid w:val="008F2B95"/>
    <w:rsid w:val="008F6458"/>
    <w:rsid w:val="009268D1"/>
    <w:rsid w:val="00982EA1"/>
    <w:rsid w:val="009E55D4"/>
    <w:rsid w:val="00A029A6"/>
    <w:rsid w:val="00AA0C4F"/>
    <w:rsid w:val="00AC16C3"/>
    <w:rsid w:val="00AD3671"/>
    <w:rsid w:val="00AF0401"/>
    <w:rsid w:val="00AF1675"/>
    <w:rsid w:val="00BB7AD7"/>
    <w:rsid w:val="00BF428B"/>
    <w:rsid w:val="00C008F3"/>
    <w:rsid w:val="00C451AB"/>
    <w:rsid w:val="00C67C4B"/>
    <w:rsid w:val="00C81FAE"/>
    <w:rsid w:val="00CD5544"/>
    <w:rsid w:val="00CF34AD"/>
    <w:rsid w:val="00D27BE2"/>
    <w:rsid w:val="00D55401"/>
    <w:rsid w:val="00DB3E72"/>
    <w:rsid w:val="00DB6A93"/>
    <w:rsid w:val="00E23C28"/>
    <w:rsid w:val="00E76F32"/>
    <w:rsid w:val="00EA0DA3"/>
    <w:rsid w:val="00EA5B14"/>
    <w:rsid w:val="00EB0179"/>
    <w:rsid w:val="00EC27DE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2C0C6F"/>
  <w15:docId w15:val="{F1459E1F-5E3D-4F00-BAE1-78D3F2FB2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BA1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8266B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70B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70B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locked/>
    <w:rsid w:val="00596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266BB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7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2</dc:creator>
  <cp:keywords/>
  <dc:description/>
  <cp:lastModifiedBy>Татьяна Филатова</cp:lastModifiedBy>
  <cp:revision>2</cp:revision>
  <cp:lastPrinted>2023-12-26T11:12:00Z</cp:lastPrinted>
  <dcterms:created xsi:type="dcterms:W3CDTF">2023-12-27T13:07:00Z</dcterms:created>
  <dcterms:modified xsi:type="dcterms:W3CDTF">2023-12-27T13:07:00Z</dcterms:modified>
</cp:coreProperties>
</file>