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0C0AD" w14:textId="77777777" w:rsidR="00ED2441" w:rsidRDefault="00000000">
      <w:pPr>
        <w:pStyle w:val="30"/>
        <w:shd w:val="clear" w:color="auto" w:fill="auto"/>
        <w:spacing w:after="286"/>
        <w:ind w:left="20"/>
      </w:pPr>
      <w:r>
        <w:t>Совет народных депутатов</w:t>
      </w:r>
      <w:r>
        <w:br/>
        <w:t>городского поселения - город Эртиль</w:t>
      </w:r>
      <w:r>
        <w:br/>
        <w:t>Эртильского муниципального района</w:t>
      </w:r>
      <w:r>
        <w:br/>
        <w:t>Воронежской области</w:t>
      </w:r>
    </w:p>
    <w:p w14:paraId="10EC736F" w14:textId="77777777" w:rsidR="00ED2441" w:rsidRDefault="00000000">
      <w:pPr>
        <w:pStyle w:val="10"/>
        <w:keepNext/>
        <w:keepLines/>
        <w:shd w:val="clear" w:color="auto" w:fill="auto"/>
        <w:spacing w:before="0"/>
        <w:ind w:left="20"/>
      </w:pPr>
      <w:bookmarkStart w:id="0" w:name="bookmark0"/>
      <w:r>
        <w:t>РЕШЕНИЕ</w:t>
      </w:r>
      <w:bookmarkEnd w:id="0"/>
    </w:p>
    <w:p w14:paraId="5A1520D8" w14:textId="77777777" w:rsidR="00ED2441" w:rsidRDefault="00000000">
      <w:pPr>
        <w:pStyle w:val="20"/>
        <w:shd w:val="clear" w:color="auto" w:fill="auto"/>
        <w:tabs>
          <w:tab w:val="left" w:pos="8410"/>
        </w:tabs>
        <w:spacing w:before="0" w:after="278"/>
      </w:pPr>
      <w:r>
        <w:t>от 29 января 2025 года № 46</w:t>
      </w:r>
      <w:r>
        <w:tab/>
        <w:t>г. Эртиль</w:t>
      </w:r>
    </w:p>
    <w:p w14:paraId="7799EF28" w14:textId="77777777" w:rsidR="00ED2441" w:rsidRDefault="00000000">
      <w:pPr>
        <w:pStyle w:val="20"/>
        <w:shd w:val="clear" w:color="auto" w:fill="auto"/>
        <w:spacing w:before="0" w:after="276" w:line="269" w:lineRule="exact"/>
        <w:ind w:right="6220"/>
      </w:pPr>
      <w:r>
        <w:t>«Об отчете УУП ОУУП и ПДН ОМВД России по Воронежской области Беляева П.М.»</w:t>
      </w:r>
    </w:p>
    <w:p w14:paraId="6778D8ED" w14:textId="77777777" w:rsidR="00ED2441" w:rsidRDefault="00000000">
      <w:pPr>
        <w:pStyle w:val="20"/>
        <w:shd w:val="clear" w:color="auto" w:fill="auto"/>
        <w:spacing w:before="0" w:after="286" w:line="274" w:lineRule="exact"/>
        <w:ind w:firstLine="780"/>
      </w:pPr>
      <w: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приказом МВД России от 29.03.2019 № 205 «О несении службы участковым уполномоченным полиции на обслуживаемом административном участке и организации этой деятельности», Совет народных депутатов городского поселения - город Эртиль.</w:t>
      </w:r>
    </w:p>
    <w:p w14:paraId="2226DEA1" w14:textId="77777777" w:rsidR="00ED2441" w:rsidRDefault="00000000">
      <w:pPr>
        <w:pStyle w:val="10"/>
        <w:keepNext/>
        <w:keepLines/>
        <w:shd w:val="clear" w:color="auto" w:fill="auto"/>
        <w:spacing w:before="0" w:after="274"/>
        <w:ind w:left="4600"/>
        <w:jc w:val="left"/>
      </w:pPr>
      <w:bookmarkStart w:id="1" w:name="bookmark1"/>
      <w:r>
        <w:t>РЕШИЛ:</w:t>
      </w:r>
      <w:bookmarkEnd w:id="1"/>
    </w:p>
    <w:p w14:paraId="48379ADB" w14:textId="77777777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274" w:lineRule="exact"/>
        <w:ind w:firstLine="780"/>
      </w:pPr>
      <w:r>
        <w:t>Принять к сведению отчет участкового уполномоченного полиции отдела МВД России по Эртильскому району Беляева П.М. «О результатах работы УУП ОУУП и ПДН ОМВД России по Эртильскому району за отчетный период 2024 года».</w:t>
      </w:r>
    </w:p>
    <w:p w14:paraId="183CB1A2" w14:textId="77777777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274" w:lineRule="exact"/>
        <w:ind w:firstLine="780"/>
      </w:pPr>
      <w:r>
        <w:t>Работу УУП ОУУП и ПДН ОМВД России по Эртильскому району за отчетный период 2024 года признать удовлетворительной.</w:t>
      </w:r>
    </w:p>
    <w:p w14:paraId="6B7740CE" w14:textId="77777777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274" w:lineRule="exact"/>
        <w:ind w:firstLine="780"/>
      </w:pPr>
      <w:r>
        <w:t>Рекомендовать УУП ОУУП и ПДН ОМВД России по Эртильскому району Беляеву</w:t>
      </w:r>
    </w:p>
    <w:p w14:paraId="58FE1E70" w14:textId="77777777" w:rsidR="00ED2441" w:rsidRDefault="00000000">
      <w:pPr>
        <w:pStyle w:val="20"/>
        <w:shd w:val="clear" w:color="auto" w:fill="auto"/>
        <w:tabs>
          <w:tab w:val="left" w:pos="8102"/>
        </w:tabs>
        <w:spacing w:before="0" w:after="0" w:line="274" w:lineRule="exact"/>
      </w:pPr>
      <w:r>
        <w:t>П.М., продолжить работу по направлениям служебной деятельности, а также охране общественного порядка и общественной безопасности.</w:t>
      </w:r>
      <w:r>
        <w:tab/>
      </w:r>
      <w:r>
        <w:rPr>
          <w:rStyle w:val="21"/>
        </w:rPr>
        <w:t>•</w:t>
      </w:r>
    </w:p>
    <w:p w14:paraId="27E2956A" w14:textId="77777777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286" w:line="274" w:lineRule="exact"/>
        <w:ind w:firstLine="780"/>
      </w:pPr>
      <w:r>
        <w:t>Особое внимание уделять работе по недопущению совершения преступлений и административных правонарушений среди несовершеннолетних, всячески пресекать продажу алкогольной продукции гражданами города из частных домовладений.</w:t>
      </w:r>
    </w:p>
    <w:p w14:paraId="3A8ADE79" w14:textId="77777777" w:rsidR="00ED2441" w:rsidRDefault="00000000">
      <w:pPr>
        <w:pStyle w:val="20"/>
        <w:shd w:val="clear" w:color="auto" w:fill="auto"/>
        <w:spacing w:before="0" w:after="0"/>
      </w:pPr>
      <w:r>
        <w:t>Глава городского поселения</w:t>
      </w:r>
    </w:p>
    <w:p w14:paraId="7C858F10" w14:textId="77777777" w:rsidR="00ED2441" w:rsidRDefault="00000000">
      <w:pPr>
        <w:pStyle w:val="20"/>
        <w:shd w:val="clear" w:color="auto" w:fill="auto"/>
        <w:tabs>
          <w:tab w:val="left" w:pos="7222"/>
        </w:tabs>
        <w:spacing w:before="0" w:after="0" w:line="538" w:lineRule="exact"/>
      </w:pPr>
      <w:r>
        <w:t>- город Эртиль</w:t>
      </w:r>
      <w:r>
        <w:tab/>
        <w:t>Д.П. Кулешов</w:t>
      </w:r>
    </w:p>
    <w:p w14:paraId="2ACE411D" w14:textId="77777777" w:rsidR="00ED2441" w:rsidRDefault="00000000">
      <w:pPr>
        <w:pStyle w:val="20"/>
        <w:shd w:val="clear" w:color="auto" w:fill="auto"/>
        <w:spacing w:before="0" w:after="0" w:line="538" w:lineRule="exact"/>
      </w:pPr>
      <w:r>
        <w:t>Председатель Совета народных депутатов</w:t>
      </w:r>
    </w:p>
    <w:p w14:paraId="45A4C961" w14:textId="77777777" w:rsidR="00ED2441" w:rsidRDefault="00000000">
      <w:pPr>
        <w:pStyle w:val="20"/>
        <w:shd w:val="clear" w:color="auto" w:fill="auto"/>
        <w:tabs>
          <w:tab w:val="left" w:pos="7222"/>
        </w:tabs>
        <w:spacing w:before="0" w:after="1737"/>
      </w:pPr>
      <w:r>
        <w:t>городского поселения - город Эртиль</w:t>
      </w:r>
      <w:r>
        <w:tab/>
        <w:t xml:space="preserve">Н.Ю. </w:t>
      </w:r>
      <w:proofErr w:type="spellStart"/>
      <w:r>
        <w:t>Бычуткина</w:t>
      </w:r>
      <w:proofErr w:type="spellEnd"/>
    </w:p>
    <w:p w14:paraId="5DCE71E4" w14:textId="77777777" w:rsidR="00ED2441" w:rsidRDefault="00000000">
      <w:pPr>
        <w:pStyle w:val="40"/>
        <w:shd w:val="clear" w:color="auto" w:fill="auto"/>
        <w:spacing w:before="0"/>
        <w:ind w:left="1860"/>
      </w:pPr>
      <w:r>
        <w:rPr>
          <w:rStyle w:val="41"/>
          <w:i/>
          <w:iCs/>
        </w:rPr>
        <w:t>и</w:t>
      </w:r>
    </w:p>
    <w:sectPr w:rsidR="00ED2441">
      <w:pgSz w:w="11900" w:h="16840"/>
      <w:pgMar w:top="1178" w:right="972" w:bottom="1178" w:left="14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EACF6" w14:textId="77777777" w:rsidR="00546A0C" w:rsidRDefault="00546A0C">
      <w:r>
        <w:separator/>
      </w:r>
    </w:p>
  </w:endnote>
  <w:endnote w:type="continuationSeparator" w:id="0">
    <w:p w14:paraId="31D1584C" w14:textId="77777777" w:rsidR="00546A0C" w:rsidRDefault="0054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F761A" w14:textId="77777777" w:rsidR="00546A0C" w:rsidRDefault="00546A0C"/>
  </w:footnote>
  <w:footnote w:type="continuationSeparator" w:id="0">
    <w:p w14:paraId="2DB73B1A" w14:textId="77777777" w:rsidR="00546A0C" w:rsidRDefault="00546A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4FDB"/>
    <w:multiLevelType w:val="multilevel"/>
    <w:tmpl w:val="71182D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2635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41"/>
    <w:rsid w:val="003D243B"/>
    <w:rsid w:val="00546A0C"/>
    <w:rsid w:val="00D06D34"/>
    <w:rsid w:val="00ED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8A9E"/>
  <w15:docId w15:val="{499B2EF5-AA0F-4EED-BE98-DADF1BB1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96969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/>
      <w:iCs/>
      <w:smallCaps w:val="0"/>
      <w:strike w:val="0"/>
      <w:color w:val="444444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80" w:after="280" w:line="26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80" w:after="28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660" w:line="170" w:lineRule="exact"/>
    </w:pPr>
    <w:rPr>
      <w:rFonts w:ascii="Impact" w:eastAsia="Impact" w:hAnsi="Impact" w:cs="Impact"/>
      <w:i/>
      <w:i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Татьяна Филатова</cp:lastModifiedBy>
  <cp:revision>1</cp:revision>
  <dcterms:created xsi:type="dcterms:W3CDTF">2025-02-10T08:39:00Z</dcterms:created>
  <dcterms:modified xsi:type="dcterms:W3CDTF">2025-02-10T08:40:00Z</dcterms:modified>
</cp:coreProperties>
</file>